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Pr="005814D4" w:rsidRDefault="005814D4" w:rsidP="005814D4">
      <w:pPr>
        <w:pStyle w:val="a8"/>
        <w:spacing w:line="360" w:lineRule="auto"/>
        <w:ind w:left="-567"/>
        <w:rPr>
          <w:iCs/>
          <w:sz w:val="40"/>
          <w:szCs w:val="40"/>
        </w:rPr>
      </w:pPr>
      <w:r w:rsidRPr="005814D4">
        <w:rPr>
          <w:sz w:val="40"/>
          <w:szCs w:val="40"/>
        </w:rPr>
        <w:t>Проблемно-ориентированный анализ деятельности</w:t>
      </w:r>
    </w:p>
    <w:p w:rsidR="005814D4" w:rsidRDefault="005814D4" w:rsidP="005814D4">
      <w:pPr>
        <w:pStyle w:val="a8"/>
        <w:spacing w:line="360" w:lineRule="auto"/>
        <w:ind w:left="-567"/>
        <w:rPr>
          <w:iCs/>
          <w:sz w:val="40"/>
          <w:szCs w:val="40"/>
        </w:rPr>
      </w:pPr>
      <w:r w:rsidRPr="005814D4">
        <w:rPr>
          <w:iCs/>
          <w:sz w:val="40"/>
          <w:szCs w:val="40"/>
        </w:rPr>
        <w:t xml:space="preserve">муниципального дошкольного </w:t>
      </w:r>
    </w:p>
    <w:p w:rsidR="005814D4" w:rsidRPr="005814D4" w:rsidRDefault="005814D4" w:rsidP="005814D4">
      <w:pPr>
        <w:pStyle w:val="a8"/>
        <w:spacing w:line="360" w:lineRule="auto"/>
        <w:ind w:left="-567"/>
        <w:rPr>
          <w:iCs/>
          <w:sz w:val="40"/>
          <w:szCs w:val="40"/>
        </w:rPr>
      </w:pPr>
      <w:r w:rsidRPr="005814D4">
        <w:rPr>
          <w:iCs/>
          <w:sz w:val="40"/>
          <w:szCs w:val="40"/>
        </w:rPr>
        <w:t>образовательного учреждения</w:t>
      </w:r>
    </w:p>
    <w:p w:rsidR="005814D4" w:rsidRPr="005814D4" w:rsidRDefault="005814D4" w:rsidP="005814D4">
      <w:pPr>
        <w:pStyle w:val="a8"/>
        <w:spacing w:line="360" w:lineRule="auto"/>
        <w:ind w:left="-567"/>
        <w:rPr>
          <w:iCs/>
          <w:sz w:val="40"/>
          <w:szCs w:val="40"/>
        </w:rPr>
      </w:pPr>
      <w:r w:rsidRPr="005814D4">
        <w:rPr>
          <w:iCs/>
          <w:sz w:val="40"/>
          <w:szCs w:val="40"/>
        </w:rPr>
        <w:t xml:space="preserve">«Детский сад №2 компенсирующего вида </w:t>
      </w:r>
    </w:p>
    <w:p w:rsidR="005814D4" w:rsidRPr="005814D4" w:rsidRDefault="005814D4" w:rsidP="005814D4">
      <w:pPr>
        <w:pStyle w:val="a8"/>
        <w:spacing w:line="360" w:lineRule="auto"/>
        <w:ind w:left="-567"/>
        <w:rPr>
          <w:iCs/>
          <w:sz w:val="40"/>
          <w:szCs w:val="40"/>
        </w:rPr>
      </w:pPr>
      <w:r w:rsidRPr="005814D4">
        <w:rPr>
          <w:iCs/>
          <w:sz w:val="40"/>
          <w:szCs w:val="40"/>
        </w:rPr>
        <w:t xml:space="preserve">для детей с нарушением речи» г. Чебоксары </w:t>
      </w:r>
    </w:p>
    <w:p w:rsidR="005814D4" w:rsidRPr="005814D4" w:rsidRDefault="005814D4" w:rsidP="005814D4">
      <w:pPr>
        <w:pStyle w:val="a8"/>
        <w:spacing w:line="360" w:lineRule="auto"/>
        <w:ind w:left="-567"/>
        <w:rPr>
          <w:iCs/>
          <w:sz w:val="40"/>
          <w:szCs w:val="40"/>
        </w:rPr>
      </w:pPr>
      <w:r w:rsidRPr="005814D4">
        <w:rPr>
          <w:iCs/>
          <w:sz w:val="40"/>
          <w:szCs w:val="40"/>
        </w:rPr>
        <w:t>за 20</w:t>
      </w:r>
      <w:r w:rsidR="003C0EAD">
        <w:rPr>
          <w:iCs/>
          <w:sz w:val="40"/>
          <w:szCs w:val="40"/>
        </w:rPr>
        <w:t>10-2011</w:t>
      </w:r>
      <w:r w:rsidRPr="005814D4">
        <w:rPr>
          <w:iCs/>
          <w:sz w:val="40"/>
          <w:szCs w:val="40"/>
        </w:rPr>
        <w:t xml:space="preserve"> </w:t>
      </w:r>
      <w:proofErr w:type="spellStart"/>
      <w:r w:rsidRPr="005814D4">
        <w:rPr>
          <w:iCs/>
          <w:sz w:val="40"/>
          <w:szCs w:val="40"/>
        </w:rPr>
        <w:t>уч</w:t>
      </w:r>
      <w:proofErr w:type="gramStart"/>
      <w:r w:rsidRPr="005814D4">
        <w:rPr>
          <w:iCs/>
          <w:sz w:val="40"/>
          <w:szCs w:val="40"/>
        </w:rPr>
        <w:t>.г</w:t>
      </w:r>
      <w:proofErr w:type="gramEnd"/>
      <w:r w:rsidRPr="005814D4">
        <w:rPr>
          <w:iCs/>
          <w:sz w:val="40"/>
          <w:szCs w:val="40"/>
        </w:rPr>
        <w:t>од</w:t>
      </w:r>
      <w:proofErr w:type="spellEnd"/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0511A" w:rsidRDefault="0030511A" w:rsidP="005814D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Проблемно-ориентированный анализ деятельности</w:t>
      </w:r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муниципального дошкольного образовательного учреждения</w:t>
      </w:r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«Детский сад №2 компенсирующего вида </w:t>
      </w:r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для детей с нарушением речи» г. Чебоксары </w:t>
      </w:r>
    </w:p>
    <w:p w:rsidR="0030511A" w:rsidRDefault="003C0EAD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за 2010-2011</w:t>
      </w:r>
      <w:r w:rsidR="0030511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30511A">
        <w:rPr>
          <w:rFonts w:ascii="Times New Roman" w:hAnsi="Times New Roman" w:cs="Times New Roman"/>
          <w:b/>
          <w:i/>
          <w:iCs/>
          <w:sz w:val="28"/>
          <w:szCs w:val="28"/>
        </w:rPr>
        <w:t>уч</w:t>
      </w:r>
      <w:proofErr w:type="gramStart"/>
      <w:r w:rsidR="0030511A">
        <w:rPr>
          <w:rFonts w:ascii="Times New Roman" w:hAnsi="Times New Roman" w:cs="Times New Roman"/>
          <w:b/>
          <w:i/>
          <w:iCs/>
          <w:sz w:val="28"/>
          <w:szCs w:val="28"/>
        </w:rPr>
        <w:t>.г</w:t>
      </w:r>
      <w:proofErr w:type="gramEnd"/>
      <w:r w:rsidR="0030511A">
        <w:rPr>
          <w:rFonts w:ascii="Times New Roman" w:hAnsi="Times New Roman" w:cs="Times New Roman"/>
          <w:b/>
          <w:i/>
          <w:iCs/>
          <w:sz w:val="28"/>
          <w:szCs w:val="28"/>
        </w:rPr>
        <w:t>од</w:t>
      </w:r>
      <w:proofErr w:type="spellEnd"/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справка:</w:t>
      </w:r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</w:p>
    <w:p w:rsidR="0030511A" w:rsidRDefault="0030511A" w:rsidP="005814D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№ 2 компенсирующего вида для детей с нарушением речи» - одно из первых дошкольных учреждений в городе Чебоксары, оказывающих коррекционную помощь дошкольникам с особыми образовательными потребностями с 1986 года, (далее - детский сад). Учреждено органом местного самоуправления города Чебоксары в лице управления образования администрации города Чебоксары, приказ от 10. 11. 1999 года № 264 на базе Детского сада № 2 открытого в 1986 году. </w:t>
      </w:r>
    </w:p>
    <w:p w:rsidR="0030511A" w:rsidRDefault="0030511A" w:rsidP="005814D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24 лет основная цель работы детского сада заключается в осуществлении квалифицированной коррекции отклонений в речевом, физическом и психическом развитии дошкольников с ОНР (общим недоразвитием речи) и ЗПР (задержкой психического развития).</w:t>
      </w:r>
    </w:p>
    <w:p w:rsidR="0030511A" w:rsidRDefault="0030511A" w:rsidP="005814D4">
      <w:pPr>
        <w:tabs>
          <w:tab w:val="left" w:pos="408"/>
          <w:tab w:val="left" w:pos="624"/>
        </w:tabs>
        <w:ind w:firstLine="709"/>
        <w:jc w:val="both"/>
        <w:rPr>
          <w:rFonts w:ascii="Times New Roman" w:hAnsi="Times New Roman" w:cs="Times New Roman"/>
          <w:color w:val="660066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Учреждения</w:t>
      </w:r>
      <w:r>
        <w:rPr>
          <w:rFonts w:ascii="Times New Roman" w:hAnsi="Times New Roman" w:cs="Times New Roman"/>
          <w:color w:val="660066"/>
        </w:rPr>
        <w:t xml:space="preserve"> </w:t>
      </w:r>
    </w:p>
    <w:p w:rsidR="0030511A" w:rsidRDefault="0030511A" w:rsidP="005814D4">
      <w:pPr>
        <w:numPr>
          <w:ilvl w:val="0"/>
          <w:numId w:val="16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жизни и укрепление физического и психического здоровья детей;</w:t>
      </w:r>
    </w:p>
    <w:p w:rsidR="0030511A" w:rsidRDefault="0030511A" w:rsidP="005814D4">
      <w:pPr>
        <w:numPr>
          <w:ilvl w:val="0"/>
          <w:numId w:val="16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30511A" w:rsidRDefault="0030511A" w:rsidP="005814D4">
      <w:pPr>
        <w:pStyle w:val="a3"/>
        <w:numPr>
          <w:ilvl w:val="0"/>
          <w:numId w:val="16"/>
        </w:numPr>
        <w:tabs>
          <w:tab w:val="left" w:pos="284"/>
          <w:tab w:val="num" w:pos="648"/>
        </w:tabs>
        <w:ind w:left="0" w:firstLine="709"/>
        <w:jc w:val="both"/>
        <w:rPr>
          <w:rFonts w:ascii="Times New Roman" w:hAnsi="Times New Roman" w:cs="Times New Roman"/>
          <w:color w:val="660066"/>
        </w:rPr>
      </w:pPr>
      <w:r>
        <w:rPr>
          <w:rFonts w:ascii="Times New Roman" w:hAnsi="Times New Roman" w:cs="Times New Roman"/>
          <w:sz w:val="24"/>
          <w:szCs w:val="24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  <w:r>
        <w:rPr>
          <w:rFonts w:ascii="Times New Roman" w:hAnsi="Times New Roman" w:cs="Times New Roman"/>
          <w:color w:val="660066"/>
        </w:rPr>
        <w:t xml:space="preserve"> </w:t>
      </w:r>
    </w:p>
    <w:p w:rsidR="0030511A" w:rsidRDefault="0030511A" w:rsidP="005814D4">
      <w:pPr>
        <w:pStyle w:val="a3"/>
        <w:numPr>
          <w:ilvl w:val="0"/>
          <w:numId w:val="16"/>
        </w:numPr>
        <w:tabs>
          <w:tab w:val="left" w:pos="284"/>
          <w:tab w:val="num" w:pos="480"/>
          <w:tab w:val="num" w:pos="528"/>
          <w:tab w:val="left" w:pos="62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психологической готовности к школьному обучению и формирование определенного круга знаний, представлений и умений, необходимых для обучения в школе;</w:t>
      </w:r>
    </w:p>
    <w:p w:rsidR="0030511A" w:rsidRDefault="0030511A" w:rsidP="005814D4">
      <w:pPr>
        <w:numPr>
          <w:ilvl w:val="0"/>
          <w:numId w:val="16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необходимой коррекции недостатков в физическом и (или) психическом развитии детей:</w:t>
      </w:r>
    </w:p>
    <w:p w:rsidR="0030511A" w:rsidRDefault="0030511A" w:rsidP="005814D4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коррекция речевого развития дошкольников с тяжелыми нарушениями речи;</w:t>
      </w:r>
    </w:p>
    <w:p w:rsidR="0030511A" w:rsidRDefault="0030511A" w:rsidP="005814D4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коррекция познавательных процессов дошкольников с задержкой психического развития; </w:t>
      </w:r>
    </w:p>
    <w:p w:rsidR="0030511A" w:rsidRDefault="0030511A" w:rsidP="005814D4">
      <w:pPr>
        <w:numPr>
          <w:ilvl w:val="0"/>
          <w:numId w:val="16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30511A" w:rsidRDefault="0030511A" w:rsidP="005814D4">
      <w:pPr>
        <w:numPr>
          <w:ilvl w:val="0"/>
          <w:numId w:val="16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 с ограниченными возможностями здоровья.</w:t>
      </w:r>
    </w:p>
    <w:p w:rsidR="0030511A" w:rsidRDefault="0030511A" w:rsidP="005814D4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5814D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образовательного процесса в ДОУ составляет единство обучения, развития и коррекции через преодоление речевого и нервно-психического недоразвития и связанных с ним особенностей психического развития, воспитание личности, способной активно участвовать в общественной жизни и реализовывать свои познавательные и социальные потребности.</w:t>
      </w:r>
    </w:p>
    <w:p w:rsidR="0030511A" w:rsidRDefault="0030511A" w:rsidP="005814D4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5814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компенсирующей направленности осуществляются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 образовательной программой Учреждения, а также с учетом особенностей психофизического развития и возможностей детей.</w:t>
      </w:r>
    </w:p>
    <w:p w:rsidR="0030511A" w:rsidRDefault="0030511A" w:rsidP="005814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функционируют в режиме круглосуточного пребывания, в режиме 5-ти дневной рабочей недели.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511A" w:rsidRDefault="0030511A" w:rsidP="005814D4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группах компенсирующей направленности предельная наполняемость устанавливается в зависимости от категории детей и их возраста (до 3 лет и старше 3 лет) и составляет:</w:t>
      </w:r>
    </w:p>
    <w:p w:rsidR="0030511A" w:rsidRDefault="0030511A" w:rsidP="005814D4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тяжелыми нарушениями речи - 6 и 10 детей;</w:t>
      </w:r>
    </w:p>
    <w:p w:rsidR="0030511A" w:rsidRDefault="0030511A" w:rsidP="005814D4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задержкой психического развития - 10 детей.</w:t>
      </w:r>
    </w:p>
    <w:p w:rsidR="0030511A" w:rsidRDefault="0030511A" w:rsidP="005814D4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5814D4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Учреждение принимаются дети в возрасте:</w:t>
      </w:r>
    </w:p>
    <w:p w:rsidR="0030511A" w:rsidRDefault="0030511A" w:rsidP="005814D4">
      <w:pPr>
        <w:numPr>
          <w:ilvl w:val="0"/>
          <w:numId w:val="17"/>
        </w:numPr>
        <w:tabs>
          <w:tab w:val="left" w:pos="284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 лет до 3 лет – в группы для детей с задержкой речевого развития;</w:t>
      </w:r>
    </w:p>
    <w:p w:rsidR="0030511A" w:rsidRDefault="0030511A" w:rsidP="005814D4">
      <w:pPr>
        <w:numPr>
          <w:ilvl w:val="0"/>
          <w:numId w:val="17"/>
        </w:numPr>
        <w:tabs>
          <w:tab w:val="left" w:pos="284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лет до 7 лет – в группы для детей с тяжелыми нарушениями речи;</w:t>
      </w:r>
    </w:p>
    <w:p w:rsidR="0030511A" w:rsidRDefault="0030511A" w:rsidP="005814D4">
      <w:pPr>
        <w:numPr>
          <w:ilvl w:val="0"/>
          <w:numId w:val="17"/>
        </w:numPr>
        <w:tabs>
          <w:tab w:val="left" w:pos="284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5 лет до 7 лет – в группы для детей с задержкой психического развития.</w:t>
      </w:r>
    </w:p>
    <w:p w:rsidR="0030511A" w:rsidRDefault="0030511A" w:rsidP="005814D4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детей в Учреждение осуществляется по письменному заявлению родителей (законных представителей) на основании направления, выданного управлением образования администрации города Чебоксары, заключения городской психолого-медико-педагогической комиссии, медицинского заключения и документов, удостоверяющих личность ребенка и одного из родителей (законных представителей) (предъявляются).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Родительская плата за содержание детей с ограниченными возможностями здоровья, находящихся в Учреждении, не взимается.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5814D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Легитимность деятельности детского сада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11A" w:rsidRDefault="0030511A" w:rsidP="005814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№ 2 компенсирующего вида для детей с нарушением речи» работает в соответствии с Уставом, утвержденным учредителем приказом № 601 от 10.12.2009. Устав составлен в соответствии с законодательством РФ, проходил проверку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 по надзору и контролю в сфере образования, в него внесены необходимые изменения.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2007 г. детский сад получил лицензию Министерства образования и молодежной политики Чувашской республики на право осуществления образовательной деятельности (серия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№ 336894, регистрационный №33  от 20.08.07, действительна до 20.08.2012</w:t>
      </w:r>
      <w:r w:rsidR="003C0EAD">
        <w:rPr>
          <w:rFonts w:ascii="Times New Roman" w:hAnsi="Times New Roman" w:cs="Times New Roman"/>
          <w:sz w:val="24"/>
          <w:szCs w:val="24"/>
        </w:rPr>
        <w:t>.), определяющая предельную чис</w:t>
      </w:r>
      <w:r>
        <w:rPr>
          <w:rFonts w:ascii="Times New Roman" w:hAnsi="Times New Roman" w:cs="Times New Roman"/>
          <w:sz w:val="24"/>
          <w:szCs w:val="24"/>
        </w:rPr>
        <w:t>ленность контингента воспитанников в количестве 110 человек. На основании лицензии и приложения к ней детский сад вправе вести образовательную деятельность по программам дошкольного образования.</w:t>
      </w:r>
      <w:r>
        <w:rPr>
          <w:rFonts w:ascii="Times New Roman" w:hAnsi="Times New Roman" w:cs="Times New Roman"/>
        </w:rPr>
        <w:t xml:space="preserve"> </w:t>
      </w:r>
    </w:p>
    <w:p w:rsidR="0030511A" w:rsidRPr="005814D4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государственной противо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пожарной службы выдано заключение о соблюдении на объектах соискателя </w:t>
      </w:r>
      <w:r w:rsidR="003C0EAD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цензии требований пожарной безопасности (№84, от 13.02.2007.)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C0EAD">
        <w:rPr>
          <w:rFonts w:ascii="Times New Roman" w:hAnsi="Times New Roman" w:cs="Times New Roman"/>
          <w:sz w:val="24"/>
          <w:szCs w:val="24"/>
        </w:rPr>
        <w:t xml:space="preserve">Органами </w:t>
      </w:r>
      <w:proofErr w:type="spellStart"/>
      <w:r w:rsidR="003C0EAD">
        <w:rPr>
          <w:rFonts w:ascii="Times New Roman" w:hAnsi="Times New Roman" w:cs="Times New Roman"/>
          <w:sz w:val="24"/>
          <w:szCs w:val="24"/>
        </w:rPr>
        <w:t>Рос</w:t>
      </w:r>
      <w:r>
        <w:rPr>
          <w:rFonts w:ascii="Times New Roman" w:hAnsi="Times New Roman" w:cs="Times New Roman"/>
          <w:sz w:val="24"/>
          <w:szCs w:val="24"/>
        </w:rPr>
        <w:t>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санитарно-эпидемиологическое заключение № 0847799 от 19.03.2007. о соответствии государственным санитарно-эпидемиологическим требованиям. </w:t>
      </w:r>
    </w:p>
    <w:p w:rsidR="0030511A" w:rsidRDefault="0030511A" w:rsidP="005814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2009 г. детский сад успешно прошел процедуру государственной аккредитации и получил государственный статус муниципального дошкольного образовательно</w:t>
      </w:r>
      <w:r>
        <w:rPr>
          <w:rFonts w:ascii="Times New Roman" w:hAnsi="Times New Roman" w:cs="Times New Roman"/>
          <w:sz w:val="24"/>
          <w:szCs w:val="24"/>
        </w:rPr>
        <w:softHyphen/>
        <w:t>го учреждения "Детский сад компенсирующего вида для детей с нарушением речи" второй категории (свидетельство о государственной аккредитации АА  166066, реги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страционный № 27 от 27.02.09. действительно по 26.02.2014.). </w:t>
      </w:r>
    </w:p>
    <w:p w:rsidR="0030511A" w:rsidRDefault="0030511A" w:rsidP="005814D4">
      <w:pPr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0511A" w:rsidRDefault="0030511A" w:rsidP="005814D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511A" w:rsidRDefault="0030511A" w:rsidP="005814D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Детский сад рассчитан на 106 малышей от 2 до 7 лет с тяжелыми нарушениями речи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 задержкой психического развития.</w:t>
      </w:r>
    </w:p>
    <w:p w:rsidR="0030511A" w:rsidRDefault="0030511A" w:rsidP="005814D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Комплектуется в августе </w:t>
      </w:r>
      <w:r w:rsidR="003C0EAD">
        <w:rPr>
          <w:rFonts w:ascii="Times New Roman" w:hAnsi="Times New Roman" w:cs="Times New Roman"/>
          <w:sz w:val="24"/>
          <w:szCs w:val="24"/>
        </w:rPr>
        <w:t>каждо</w:t>
      </w:r>
      <w:r>
        <w:rPr>
          <w:rFonts w:ascii="Times New Roman" w:hAnsi="Times New Roman" w:cs="Times New Roman"/>
          <w:sz w:val="24"/>
          <w:szCs w:val="24"/>
        </w:rPr>
        <w:t>го года через городскую медико-психолого-педагогическую комиссию на основани</w:t>
      </w:r>
      <w:r w:rsidR="003C0EAD">
        <w:rPr>
          <w:rFonts w:ascii="Times New Roman" w:hAnsi="Times New Roman" w:cs="Times New Roman"/>
          <w:sz w:val="24"/>
          <w:szCs w:val="24"/>
        </w:rPr>
        <w:t>и заключения городской ПМПК, ме</w:t>
      </w:r>
      <w:r>
        <w:rPr>
          <w:rFonts w:ascii="Times New Roman" w:hAnsi="Times New Roman" w:cs="Times New Roman"/>
          <w:sz w:val="24"/>
          <w:szCs w:val="24"/>
        </w:rPr>
        <w:t xml:space="preserve">дицинских документов ребенка и  направления  Управления образования администрации г. Чебоксары. 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расположен в экологически чистом юго-западном районе г. Чебоксары по адресу: бульвар Юго-западный, дом 15.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Телефоны: 31-41-52; 31-44-26.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889" w:rsidRDefault="00431889" w:rsidP="005814D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31889" w:rsidRDefault="00431889" w:rsidP="005814D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1A" w:rsidRDefault="0030511A" w:rsidP="005814D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Состав воспитанников детского сада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1A" w:rsidRDefault="003C0EAD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2010-2011</w:t>
      </w:r>
      <w:r w:rsidR="0030511A">
        <w:rPr>
          <w:rFonts w:ascii="Times New Roman" w:hAnsi="Times New Roman" w:cs="Times New Roman"/>
          <w:sz w:val="24"/>
          <w:szCs w:val="24"/>
        </w:rPr>
        <w:t xml:space="preserve"> уч. году в детском саду было укомплектовано </w:t>
      </w:r>
      <w:r w:rsidR="0030511A">
        <w:rPr>
          <w:rFonts w:ascii="Times New Roman" w:hAnsi="Times New Roman" w:cs="Times New Roman"/>
          <w:b/>
          <w:bCs/>
          <w:sz w:val="24"/>
          <w:szCs w:val="24"/>
        </w:rPr>
        <w:t xml:space="preserve">11 групп, </w:t>
      </w:r>
      <w:r w:rsidR="0030511A">
        <w:rPr>
          <w:rFonts w:ascii="Times New Roman" w:hAnsi="Times New Roman" w:cs="Times New Roman"/>
          <w:sz w:val="24"/>
          <w:szCs w:val="24"/>
        </w:rPr>
        <w:t xml:space="preserve">которые посещали </w:t>
      </w:r>
      <w:r w:rsidR="0030511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30511A">
        <w:rPr>
          <w:rFonts w:ascii="Times New Roman" w:hAnsi="Times New Roman" w:cs="Times New Roman"/>
          <w:b/>
          <w:bCs/>
          <w:sz w:val="24"/>
          <w:szCs w:val="24"/>
        </w:rPr>
        <w:t xml:space="preserve"> детей</w:t>
      </w:r>
      <w:r w:rsidR="0030511A">
        <w:rPr>
          <w:rFonts w:ascii="Times New Roman" w:hAnsi="Times New Roman" w:cs="Times New Roman"/>
          <w:sz w:val="24"/>
          <w:szCs w:val="24"/>
        </w:rPr>
        <w:t xml:space="preserve"> со специаль</w:t>
      </w:r>
      <w:r w:rsidR="0030511A">
        <w:rPr>
          <w:rFonts w:ascii="Times New Roman" w:hAnsi="Times New Roman" w:cs="Times New Roman"/>
          <w:sz w:val="24"/>
          <w:szCs w:val="24"/>
        </w:rPr>
        <w:softHyphen/>
        <w:t>ными образовательными потребностями</w:t>
      </w:r>
      <w:r w:rsidR="003051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0511A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детей с нарушением речевого развития - 9 групп; 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детей с задержкой психического развития - 2 группы. 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младшая группа (от 2 до 3 лет) - </w:t>
      </w:r>
      <w:r w:rsidR="003C0E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детей; 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B7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младшая группа - </w:t>
      </w:r>
      <w:r w:rsidR="003C0E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1; 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средние группы - 20; 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старшие группы - 31; 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подготовительные группы - </w:t>
      </w:r>
      <w:r w:rsidR="003C0EAD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29">
        <w:rPr>
          <w:rFonts w:ascii="Times New Roman" w:hAnsi="Times New Roman" w:cs="Times New Roman"/>
          <w:sz w:val="24"/>
          <w:szCs w:val="24"/>
        </w:rPr>
        <w:t xml:space="preserve">Среди воспитанников </w:t>
      </w:r>
      <w:r w:rsidR="00AC5E6A" w:rsidRPr="00AC5E6A">
        <w:rPr>
          <w:rFonts w:ascii="Times New Roman" w:hAnsi="Times New Roman" w:cs="Times New Roman"/>
          <w:sz w:val="24"/>
          <w:szCs w:val="24"/>
        </w:rPr>
        <w:t>61</w:t>
      </w:r>
      <w:r w:rsidRPr="00AC5E6A">
        <w:rPr>
          <w:rFonts w:ascii="Times New Roman" w:hAnsi="Times New Roman" w:cs="Times New Roman"/>
          <w:sz w:val="24"/>
          <w:szCs w:val="24"/>
        </w:rPr>
        <w:t>%</w:t>
      </w:r>
      <w:r w:rsidRPr="000B1029">
        <w:rPr>
          <w:rFonts w:ascii="Times New Roman" w:hAnsi="Times New Roman" w:cs="Times New Roman"/>
          <w:sz w:val="24"/>
          <w:szCs w:val="24"/>
        </w:rPr>
        <w:t xml:space="preserve"> мальчиков и </w:t>
      </w:r>
      <w:r w:rsidR="00AC5E6A" w:rsidRPr="00AC5E6A">
        <w:rPr>
          <w:rFonts w:ascii="Times New Roman" w:hAnsi="Times New Roman" w:cs="Times New Roman"/>
          <w:sz w:val="24"/>
          <w:szCs w:val="24"/>
        </w:rPr>
        <w:t>39</w:t>
      </w:r>
      <w:r w:rsidRPr="00AC5E6A">
        <w:rPr>
          <w:rFonts w:ascii="Times New Roman" w:hAnsi="Times New Roman" w:cs="Times New Roman"/>
          <w:sz w:val="24"/>
          <w:szCs w:val="24"/>
        </w:rPr>
        <w:t xml:space="preserve"> %</w:t>
      </w:r>
      <w:r w:rsidRPr="000B1029">
        <w:rPr>
          <w:rFonts w:ascii="Times New Roman" w:hAnsi="Times New Roman" w:cs="Times New Roman"/>
          <w:sz w:val="24"/>
          <w:szCs w:val="24"/>
        </w:rPr>
        <w:t xml:space="preserve"> девочек.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воспитательно-образовательного процесса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процесс в детском саду обеспечивают </w:t>
      </w:r>
      <w:r w:rsidR="003C0EA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12764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специалистов: 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заведующий; 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старший воспитатель; 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 учителей-логопедов;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учителя-дефектолога; 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педагог-психолог; 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музыкальный руководитель; 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инструктор по физической культуре; 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</w:t>
      </w:r>
      <w:r w:rsidR="00A12764">
        <w:rPr>
          <w:rFonts w:ascii="Times New Roman" w:hAnsi="Times New Roman" w:cs="Times New Roman"/>
          <w:sz w:val="24"/>
          <w:szCs w:val="24"/>
        </w:rPr>
        <w:t>2</w:t>
      </w:r>
      <w:r w:rsidR="003C0EAD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5E6A" w:rsidRDefault="00AC5E6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30511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кадрового обеспечения образовательного учреждения:</w:t>
      </w:r>
    </w:p>
    <w:p w:rsidR="0030511A" w:rsidRDefault="0030511A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Та6лица 5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190"/>
        <w:gridCol w:w="2213"/>
        <w:gridCol w:w="2213"/>
        <w:gridCol w:w="2197"/>
        <w:gridCol w:w="1758"/>
      </w:tblGrid>
      <w:tr w:rsidR="002E15F0" w:rsidTr="002E15F0">
        <w:tc>
          <w:tcPr>
            <w:tcW w:w="7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5F0" w:rsidRDefault="002E15F0" w:rsidP="003051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квалификационным категориям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0" w:rsidRDefault="002E15F0" w:rsidP="0030511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5F0" w:rsidTr="002E15F0"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15F0" w:rsidRDefault="002E15F0" w:rsidP="003051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 (чел/%)</w:t>
            </w:r>
          </w:p>
          <w:p w:rsidR="002E15F0" w:rsidRDefault="002E15F0" w:rsidP="003051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5F0" w:rsidRDefault="002E15F0" w:rsidP="003051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чел/%)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5F0" w:rsidRDefault="002E15F0" w:rsidP="003051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чел/%)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5F0" w:rsidRDefault="002E15F0" w:rsidP="003051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чел/%)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0" w:rsidRPr="002E15F0" w:rsidRDefault="002E15F0" w:rsidP="003051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2E15F0" w:rsidTr="002E15F0"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5F0" w:rsidRPr="002E15F0" w:rsidRDefault="00AC5E6A" w:rsidP="00A127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127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E15F0" w:rsidRPr="002E15F0">
              <w:rPr>
                <w:rFonts w:ascii="Times New Roman" w:hAnsi="Times New Roman" w:cs="Times New Roman"/>
                <w:b/>
                <w:sz w:val="24"/>
                <w:szCs w:val="24"/>
              </w:rPr>
              <w:t>/100%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5F0" w:rsidRPr="002E15F0" w:rsidRDefault="00CF0F33" w:rsidP="00A12764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15F0" w:rsidRPr="002E15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16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7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6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2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5F0" w:rsidRPr="002E15F0" w:rsidRDefault="00A12764" w:rsidP="00A12764"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15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15F0" w:rsidRPr="0011192C" w:rsidRDefault="00A12764" w:rsidP="00A12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15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5F0" w:rsidRPr="002E15F0" w:rsidRDefault="002E15F0" w:rsidP="00A12764"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12764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</w:tbl>
    <w:p w:rsidR="0030511A" w:rsidRDefault="0030511A" w:rsidP="0030511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30511A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Та6лица 6</w:t>
      </w:r>
    </w:p>
    <w:tbl>
      <w:tblPr>
        <w:tblStyle w:val="a4"/>
        <w:tblW w:w="9596" w:type="dxa"/>
        <w:tblLayout w:type="fixed"/>
        <w:tblLook w:val="04A0" w:firstRow="1" w:lastRow="0" w:firstColumn="1" w:lastColumn="0" w:noHBand="0" w:noVBand="1"/>
      </w:tblPr>
      <w:tblGrid>
        <w:gridCol w:w="1370"/>
        <w:gridCol w:w="1371"/>
        <w:gridCol w:w="1371"/>
        <w:gridCol w:w="1371"/>
        <w:gridCol w:w="1371"/>
        <w:gridCol w:w="1371"/>
        <w:gridCol w:w="1371"/>
      </w:tblGrid>
      <w:tr w:rsidR="000B1029" w:rsidRPr="000B1029" w:rsidTr="000B1029">
        <w:tc>
          <w:tcPr>
            <w:tcW w:w="959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029" w:rsidRPr="000B1029" w:rsidRDefault="000B1029" w:rsidP="000B1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по стажу работы (чел. / %)</w:t>
            </w:r>
          </w:p>
        </w:tc>
      </w:tr>
      <w:tr w:rsidR="000B1029" w:rsidRPr="000B1029" w:rsidTr="000B1029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029" w:rsidRPr="000B1029" w:rsidRDefault="000B1029" w:rsidP="000B10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029" w:rsidRPr="000B1029" w:rsidRDefault="000B1029" w:rsidP="000B10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029" w:rsidRPr="000B1029" w:rsidRDefault="000B1029" w:rsidP="000B10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029" w:rsidRPr="000B1029" w:rsidRDefault="000B1029" w:rsidP="000B10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029" w:rsidRPr="000B1029" w:rsidRDefault="000B1029" w:rsidP="000B10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16-20 лет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029" w:rsidRPr="000B1029" w:rsidRDefault="000B1029" w:rsidP="000B10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21-25 лет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029" w:rsidRPr="000B1029" w:rsidRDefault="000B1029" w:rsidP="000B10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26 и более</w:t>
            </w:r>
          </w:p>
        </w:tc>
      </w:tr>
      <w:tr w:rsidR="000B1029" w:rsidTr="000B1029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029" w:rsidRPr="000B1029" w:rsidRDefault="00317FA9" w:rsidP="00317F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167C3">
              <w:rPr>
                <w:rFonts w:ascii="Times New Roman" w:hAnsi="Times New Roman" w:cs="Times New Roman"/>
                <w:b/>
                <w:sz w:val="24"/>
                <w:szCs w:val="24"/>
              </w:rPr>
              <w:t>/16,2</w:t>
            </w:r>
            <w:r w:rsidR="000B1029"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029" w:rsidRPr="000B1029" w:rsidRDefault="00317FA9" w:rsidP="000B10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67C3">
              <w:rPr>
                <w:rFonts w:ascii="Times New Roman" w:hAnsi="Times New Roman" w:cs="Times New Roman"/>
                <w:b/>
                <w:sz w:val="24"/>
                <w:szCs w:val="24"/>
              </w:rPr>
              <w:t>/2,7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1029" w:rsidRPr="000B1029" w:rsidRDefault="000B1029" w:rsidP="00317F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67C3">
              <w:rPr>
                <w:rFonts w:ascii="Times New Roman" w:hAnsi="Times New Roman" w:cs="Times New Roman"/>
                <w:b/>
                <w:sz w:val="24"/>
                <w:szCs w:val="24"/>
              </w:rPr>
              <w:t>/2,7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029" w:rsidRPr="000B1029" w:rsidRDefault="00A12764" w:rsidP="00A1276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67C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1ACC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B1029"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029" w:rsidRPr="000B1029" w:rsidRDefault="00317FA9" w:rsidP="00317F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67C3">
              <w:rPr>
                <w:rFonts w:ascii="Times New Roman" w:hAnsi="Times New Roman" w:cs="Times New Roman"/>
                <w:b/>
                <w:sz w:val="24"/>
                <w:szCs w:val="24"/>
              </w:rPr>
              <w:t>/10,8</w:t>
            </w:r>
            <w:r w:rsidR="000B1029"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029" w:rsidRPr="000B1029" w:rsidRDefault="00317FA9" w:rsidP="00317F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167C3">
              <w:rPr>
                <w:rFonts w:ascii="Times New Roman" w:hAnsi="Times New Roman" w:cs="Times New Roman"/>
                <w:b/>
                <w:sz w:val="24"/>
                <w:szCs w:val="24"/>
              </w:rPr>
              <w:t>/18,9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1029" w:rsidRPr="000B1029" w:rsidRDefault="00317FA9" w:rsidP="00317FA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167C3">
              <w:rPr>
                <w:rFonts w:ascii="Times New Roman" w:hAnsi="Times New Roman" w:cs="Times New Roman"/>
                <w:b/>
                <w:sz w:val="24"/>
                <w:szCs w:val="24"/>
              </w:rPr>
              <w:t>/40,5</w:t>
            </w:r>
            <w:r w:rsidR="000B1029"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0511A" w:rsidRDefault="0030511A" w:rsidP="0030511A">
      <w:pPr>
        <w:keepNext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Та6лица 7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4305"/>
      </w:tblGrid>
      <w:tr w:rsidR="0030511A" w:rsidRPr="000B1029" w:rsidTr="0030511A">
        <w:tc>
          <w:tcPr>
            <w:tcW w:w="95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30511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уровню образования </w:t>
            </w:r>
          </w:p>
        </w:tc>
      </w:tr>
      <w:tr w:rsidR="0030511A" w:rsidRPr="000B1029" w:rsidTr="0030511A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3051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B1029">
              <w:rPr>
                <w:rFonts w:ascii="Times New Roman" w:hAnsi="Times New Roman" w:cs="Times New Roman"/>
                <w:sz w:val="24"/>
                <w:szCs w:val="24"/>
              </w:rPr>
              <w:t xml:space="preserve"> (чел. / %)</w:t>
            </w:r>
          </w:p>
        </w:tc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3051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(чел. / %)</w:t>
            </w:r>
          </w:p>
        </w:tc>
      </w:tr>
      <w:tr w:rsidR="0030511A" w:rsidTr="0030511A"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A127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7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127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72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E727EE" w:rsidRPr="00E727EE">
              <w:rPr>
                <w:rFonts w:ascii="Times New Roman" w:hAnsi="Times New Roman" w:cs="Times New Roman"/>
                <w:b/>
                <w:sz w:val="24"/>
                <w:szCs w:val="24"/>
              </w:rPr>
              <w:t>67,5</w:t>
            </w:r>
            <w:r w:rsidRPr="00E727EE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Default="00E727EE" w:rsidP="00E727E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7E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0511A" w:rsidRPr="00E72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E727EE">
              <w:rPr>
                <w:rFonts w:ascii="Times New Roman" w:hAnsi="Times New Roman" w:cs="Times New Roman"/>
                <w:b/>
                <w:sz w:val="24"/>
                <w:szCs w:val="24"/>
              </w:rPr>
              <w:t>32,5</w:t>
            </w:r>
            <w:r w:rsidR="0030511A" w:rsidRPr="00E72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%)</w:t>
            </w:r>
          </w:p>
        </w:tc>
      </w:tr>
    </w:tbl>
    <w:p w:rsidR="0030511A" w:rsidRDefault="0030511A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0511A" w:rsidRPr="0011192C" w:rsidRDefault="0030511A" w:rsidP="003051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29">
        <w:rPr>
          <w:rFonts w:ascii="Times New Roman" w:hAnsi="Times New Roman" w:cs="Times New Roman"/>
          <w:sz w:val="24"/>
          <w:szCs w:val="24"/>
        </w:rPr>
        <w:t>Проведя сравнительный анализ педагогических кадров, можно сделать следующие выводы:</w:t>
      </w:r>
    </w:p>
    <w:p w:rsidR="0030511A" w:rsidRPr="0011192C" w:rsidRDefault="0030511A" w:rsidP="0030511A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92C">
        <w:rPr>
          <w:rFonts w:ascii="Times New Roman" w:hAnsi="Times New Roman" w:cs="Times New Roman"/>
          <w:sz w:val="24"/>
          <w:szCs w:val="24"/>
        </w:rPr>
        <w:t xml:space="preserve">Количество педагогов, имеющих высшее образование, </w:t>
      </w:r>
      <w:r w:rsidR="00E727EE">
        <w:rPr>
          <w:rFonts w:ascii="Times New Roman" w:hAnsi="Times New Roman" w:cs="Times New Roman"/>
          <w:sz w:val="24"/>
          <w:szCs w:val="24"/>
        </w:rPr>
        <w:t>увеличилось на 5% в сравнении с прошлым учебным годов за счет вливания в коллектив молодых специалистов с высшим образованием</w:t>
      </w:r>
      <w:r w:rsidRPr="0011192C">
        <w:rPr>
          <w:rFonts w:ascii="Times New Roman" w:hAnsi="Times New Roman" w:cs="Times New Roman"/>
          <w:sz w:val="24"/>
          <w:szCs w:val="24"/>
        </w:rPr>
        <w:t>;</w:t>
      </w:r>
    </w:p>
    <w:p w:rsidR="0030511A" w:rsidRPr="0011192C" w:rsidRDefault="0030511A" w:rsidP="0030511A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92C">
        <w:rPr>
          <w:rFonts w:ascii="Times New Roman" w:hAnsi="Times New Roman" w:cs="Times New Roman"/>
          <w:sz w:val="24"/>
          <w:szCs w:val="24"/>
        </w:rPr>
        <w:t>По стажу работы просматривается «омоложение» педагогического коллектива, за счет прибытия в коллектив молодых специалистов, имеющих небольшой стаж и без стажа.</w:t>
      </w:r>
    </w:p>
    <w:p w:rsidR="0030511A" w:rsidRPr="0011192C" w:rsidRDefault="00E727EE" w:rsidP="0030511A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30511A" w:rsidRPr="0011192C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="0030511A" w:rsidRPr="0011192C">
        <w:rPr>
          <w:rFonts w:ascii="Times New Roman" w:hAnsi="Times New Roman" w:cs="Times New Roman"/>
          <w:sz w:val="24"/>
          <w:szCs w:val="24"/>
        </w:rPr>
        <w:t xml:space="preserve">педагогов, имеющих </w:t>
      </w:r>
      <w:r>
        <w:rPr>
          <w:rFonts w:ascii="Times New Roman" w:hAnsi="Times New Roman" w:cs="Times New Roman"/>
          <w:sz w:val="24"/>
          <w:szCs w:val="24"/>
        </w:rPr>
        <w:t>высшую и первую</w:t>
      </w:r>
      <w:r w:rsidR="0030511A" w:rsidRPr="0011192C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30511A" w:rsidRPr="0011192C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0511A" w:rsidRPr="0011192C">
        <w:rPr>
          <w:rFonts w:ascii="Times New Roman" w:hAnsi="Times New Roman" w:cs="Times New Roman"/>
          <w:sz w:val="24"/>
          <w:szCs w:val="24"/>
        </w:rPr>
        <w:t xml:space="preserve"> и </w:t>
      </w:r>
      <w:r w:rsidR="00451F80">
        <w:rPr>
          <w:rFonts w:ascii="Times New Roman" w:hAnsi="Times New Roman" w:cs="Times New Roman"/>
          <w:sz w:val="24"/>
          <w:szCs w:val="24"/>
        </w:rPr>
        <w:t>уменьшилось</w:t>
      </w:r>
      <w:proofErr w:type="gramEnd"/>
      <w:r w:rsidR="0030511A" w:rsidRPr="0011192C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451F80">
        <w:rPr>
          <w:rFonts w:ascii="Times New Roman" w:hAnsi="Times New Roman" w:cs="Times New Roman"/>
          <w:sz w:val="24"/>
          <w:szCs w:val="24"/>
        </w:rPr>
        <w:t>педагогов, не имеющих категории.</w:t>
      </w:r>
      <w:r w:rsidR="0030511A" w:rsidRPr="00111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11A" w:rsidRPr="0011192C" w:rsidRDefault="0030511A" w:rsidP="005814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92C">
        <w:rPr>
          <w:rFonts w:ascii="Times New Roman" w:hAnsi="Times New Roman" w:cs="Times New Roman"/>
          <w:sz w:val="24"/>
          <w:szCs w:val="24"/>
        </w:rPr>
        <w:t>Сравнительный анализ квалификационного уровня педагогов за 20</w:t>
      </w:r>
      <w:r w:rsidR="00A12764">
        <w:rPr>
          <w:rFonts w:ascii="Times New Roman" w:hAnsi="Times New Roman" w:cs="Times New Roman"/>
          <w:sz w:val="24"/>
          <w:szCs w:val="24"/>
        </w:rPr>
        <w:t>10</w:t>
      </w:r>
      <w:r w:rsidRPr="0011192C">
        <w:rPr>
          <w:rFonts w:ascii="Times New Roman" w:hAnsi="Times New Roman" w:cs="Times New Roman"/>
          <w:sz w:val="24"/>
          <w:szCs w:val="24"/>
        </w:rPr>
        <w:t>-201</w:t>
      </w:r>
      <w:r w:rsidR="00A12764">
        <w:rPr>
          <w:rFonts w:ascii="Times New Roman" w:hAnsi="Times New Roman" w:cs="Times New Roman"/>
          <w:sz w:val="24"/>
          <w:szCs w:val="24"/>
        </w:rPr>
        <w:t>1</w:t>
      </w:r>
      <w:r w:rsidRPr="0011192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213"/>
        <w:gridCol w:w="905"/>
        <w:gridCol w:w="1094"/>
        <w:gridCol w:w="905"/>
        <w:gridCol w:w="918"/>
        <w:gridCol w:w="905"/>
        <w:gridCol w:w="915"/>
      </w:tblGrid>
      <w:tr w:rsidR="0030511A" w:rsidRPr="0011192C" w:rsidTr="0030511A">
        <w:trPr>
          <w:jc w:val="center"/>
        </w:trPr>
        <w:tc>
          <w:tcPr>
            <w:tcW w:w="2138" w:type="pct"/>
            <w:vMerge w:val="restart"/>
            <w:vAlign w:val="center"/>
          </w:tcPr>
          <w:p w:rsidR="0030511A" w:rsidRPr="0011192C" w:rsidRDefault="0030511A" w:rsidP="003051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1013" w:type="pct"/>
            <w:gridSpan w:val="2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924" w:type="pct"/>
            <w:gridSpan w:val="2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924" w:type="pct"/>
            <w:gridSpan w:val="2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</w:tr>
      <w:tr w:rsidR="0030511A" w:rsidRPr="0011192C" w:rsidTr="0030511A">
        <w:trPr>
          <w:jc w:val="center"/>
        </w:trPr>
        <w:tc>
          <w:tcPr>
            <w:tcW w:w="2138" w:type="pct"/>
            <w:vMerge/>
            <w:vAlign w:val="center"/>
          </w:tcPr>
          <w:p w:rsidR="0030511A" w:rsidRPr="0011192C" w:rsidRDefault="0030511A" w:rsidP="003051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30511A" w:rsidRPr="0011192C" w:rsidRDefault="0030511A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55" w:type="pct"/>
            <w:vAlign w:val="center"/>
          </w:tcPr>
          <w:p w:rsidR="0030511A" w:rsidRPr="0011192C" w:rsidRDefault="0030511A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9" w:type="pct"/>
            <w:vAlign w:val="center"/>
          </w:tcPr>
          <w:p w:rsidR="0030511A" w:rsidRPr="0011192C" w:rsidRDefault="0030511A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66" w:type="pct"/>
            <w:vAlign w:val="center"/>
          </w:tcPr>
          <w:p w:rsidR="0030511A" w:rsidRPr="0011192C" w:rsidRDefault="0030511A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9" w:type="pct"/>
            <w:vAlign w:val="center"/>
          </w:tcPr>
          <w:p w:rsidR="0030511A" w:rsidRPr="0011192C" w:rsidRDefault="0030511A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66" w:type="pct"/>
            <w:vAlign w:val="center"/>
          </w:tcPr>
          <w:p w:rsidR="0030511A" w:rsidRPr="0011192C" w:rsidRDefault="0030511A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511A" w:rsidRPr="0011192C" w:rsidTr="0030511A">
        <w:trPr>
          <w:jc w:val="center"/>
        </w:trPr>
        <w:tc>
          <w:tcPr>
            <w:tcW w:w="2138" w:type="pct"/>
            <w:vAlign w:val="center"/>
          </w:tcPr>
          <w:p w:rsidR="0030511A" w:rsidRPr="0011192C" w:rsidRDefault="0030511A" w:rsidP="003051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459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5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9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6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9" w:type="pct"/>
            <w:vAlign w:val="center"/>
          </w:tcPr>
          <w:p w:rsidR="0030511A" w:rsidRPr="0011192C" w:rsidRDefault="00911ACC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6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11A" w:rsidRPr="0011192C" w:rsidTr="0030511A">
        <w:trPr>
          <w:jc w:val="center"/>
        </w:trPr>
        <w:tc>
          <w:tcPr>
            <w:tcW w:w="2138" w:type="pct"/>
            <w:vAlign w:val="center"/>
          </w:tcPr>
          <w:p w:rsidR="0030511A" w:rsidRPr="0011192C" w:rsidRDefault="0030511A" w:rsidP="0030511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459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459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459" w:type="pct"/>
            <w:vAlign w:val="center"/>
          </w:tcPr>
          <w:p w:rsidR="0030511A" w:rsidRPr="0011192C" w:rsidRDefault="00911ACC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  <w:vAlign w:val="center"/>
          </w:tcPr>
          <w:p w:rsidR="0030511A" w:rsidRPr="0011192C" w:rsidRDefault="00911ACC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30511A" w:rsidRPr="0011192C" w:rsidTr="0030511A">
        <w:trPr>
          <w:jc w:val="center"/>
        </w:trPr>
        <w:tc>
          <w:tcPr>
            <w:tcW w:w="2138" w:type="pct"/>
            <w:vAlign w:val="center"/>
          </w:tcPr>
          <w:p w:rsidR="0030511A" w:rsidRPr="0011192C" w:rsidRDefault="0030511A" w:rsidP="0030511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459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459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" w:type="pct"/>
            <w:vAlign w:val="center"/>
          </w:tcPr>
          <w:p w:rsidR="0030511A" w:rsidRPr="0011192C" w:rsidRDefault="00911ACC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" w:type="pct"/>
            <w:vAlign w:val="center"/>
          </w:tcPr>
          <w:p w:rsidR="0030511A" w:rsidRPr="0011192C" w:rsidRDefault="00911ACC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30511A" w:rsidRPr="0011192C" w:rsidTr="0030511A">
        <w:trPr>
          <w:jc w:val="center"/>
        </w:trPr>
        <w:tc>
          <w:tcPr>
            <w:tcW w:w="2138" w:type="pct"/>
            <w:vAlign w:val="center"/>
          </w:tcPr>
          <w:p w:rsidR="0030511A" w:rsidRPr="0011192C" w:rsidRDefault="0030511A" w:rsidP="003051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proofErr w:type="spellStart"/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. категория</w:t>
            </w:r>
          </w:p>
        </w:tc>
        <w:tc>
          <w:tcPr>
            <w:tcW w:w="459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459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" w:type="pct"/>
            <w:vAlign w:val="center"/>
          </w:tcPr>
          <w:p w:rsidR="0030511A" w:rsidRPr="0011192C" w:rsidRDefault="00911ACC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30511A" w:rsidRPr="0011192C" w:rsidTr="0030511A">
        <w:trPr>
          <w:jc w:val="center"/>
        </w:trPr>
        <w:tc>
          <w:tcPr>
            <w:tcW w:w="2138" w:type="pct"/>
            <w:vAlign w:val="center"/>
          </w:tcPr>
          <w:p w:rsidR="0030511A" w:rsidRPr="0011192C" w:rsidRDefault="0030511A" w:rsidP="003051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. категории</w:t>
            </w:r>
          </w:p>
        </w:tc>
        <w:tc>
          <w:tcPr>
            <w:tcW w:w="459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459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" w:type="pct"/>
            <w:vAlign w:val="center"/>
          </w:tcPr>
          <w:p w:rsidR="0030511A" w:rsidRPr="0011192C" w:rsidRDefault="00E727EE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459" w:type="pct"/>
            <w:vAlign w:val="center"/>
          </w:tcPr>
          <w:p w:rsidR="0030511A" w:rsidRPr="0011192C" w:rsidRDefault="00E727EE" w:rsidP="00911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center"/>
          </w:tcPr>
          <w:p w:rsidR="0030511A" w:rsidRPr="0011192C" w:rsidRDefault="00911ACC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</w:tr>
    </w:tbl>
    <w:p w:rsidR="0030511A" w:rsidRPr="0011192C" w:rsidRDefault="0030511A" w:rsidP="003051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EAD" w:rsidRDefault="0030511A" w:rsidP="003051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92C"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r w:rsidR="00451F80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11192C">
        <w:rPr>
          <w:rFonts w:ascii="Times New Roman" w:hAnsi="Times New Roman" w:cs="Times New Roman"/>
          <w:sz w:val="24"/>
          <w:szCs w:val="24"/>
        </w:rPr>
        <w:t>прошли аттестацию</w:t>
      </w:r>
      <w:r w:rsidR="003C0EAD">
        <w:rPr>
          <w:rFonts w:ascii="Times New Roman" w:hAnsi="Times New Roman" w:cs="Times New Roman"/>
          <w:sz w:val="24"/>
          <w:szCs w:val="24"/>
        </w:rPr>
        <w:t>:</w:t>
      </w:r>
    </w:p>
    <w:p w:rsidR="003C0EAD" w:rsidRPr="003C0EAD" w:rsidRDefault="003C0EAD" w:rsidP="003C0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высшую квалификационную категорию – </w:t>
      </w:r>
      <w:r w:rsidR="00E727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педагога</w:t>
      </w:r>
    </w:p>
    <w:p w:rsidR="0030511A" w:rsidRDefault="0030511A" w:rsidP="003C0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EAD">
        <w:rPr>
          <w:rFonts w:ascii="Times New Roman" w:hAnsi="Times New Roman" w:cs="Times New Roman"/>
          <w:sz w:val="24"/>
          <w:szCs w:val="24"/>
        </w:rPr>
        <w:t xml:space="preserve">на </w:t>
      </w:r>
      <w:r w:rsidRPr="003C0E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0EAD">
        <w:rPr>
          <w:rFonts w:ascii="Times New Roman" w:hAnsi="Times New Roman" w:cs="Times New Roman"/>
          <w:sz w:val="24"/>
          <w:szCs w:val="24"/>
        </w:rPr>
        <w:t xml:space="preserve"> квалификационную</w:t>
      </w:r>
      <w:r w:rsidR="003C0EAD">
        <w:rPr>
          <w:rFonts w:ascii="Times New Roman" w:hAnsi="Times New Roman" w:cs="Times New Roman"/>
          <w:sz w:val="24"/>
          <w:szCs w:val="24"/>
        </w:rPr>
        <w:t xml:space="preserve"> категорию</w:t>
      </w:r>
      <w:r w:rsidRPr="003C0EAD">
        <w:rPr>
          <w:rFonts w:ascii="Times New Roman" w:hAnsi="Times New Roman" w:cs="Times New Roman"/>
          <w:sz w:val="24"/>
          <w:szCs w:val="24"/>
        </w:rPr>
        <w:t xml:space="preserve"> </w:t>
      </w:r>
      <w:r w:rsidR="004D6BC9">
        <w:rPr>
          <w:rFonts w:ascii="Times New Roman" w:hAnsi="Times New Roman" w:cs="Times New Roman"/>
          <w:sz w:val="24"/>
          <w:szCs w:val="24"/>
        </w:rPr>
        <w:t>4</w:t>
      </w:r>
      <w:r w:rsidRPr="003C0EAD">
        <w:rPr>
          <w:rFonts w:ascii="Times New Roman" w:hAnsi="Times New Roman" w:cs="Times New Roman"/>
          <w:sz w:val="24"/>
          <w:szCs w:val="24"/>
        </w:rPr>
        <w:t xml:space="preserve"> педагога.</w:t>
      </w:r>
    </w:p>
    <w:p w:rsidR="00451F80" w:rsidRDefault="00451F80" w:rsidP="00451F8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2010-2011 учебном году п</w:t>
      </w:r>
      <w:r w:rsidRPr="006F68BB">
        <w:rPr>
          <w:rFonts w:ascii="Times New Roman" w:hAnsi="Times New Roman" w:cs="Times New Roman"/>
          <w:sz w:val="24"/>
          <w:szCs w:val="24"/>
        </w:rPr>
        <w:t>рошли курсы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3 педагога</w:t>
      </w:r>
      <w:r w:rsidRPr="006F68BB">
        <w:rPr>
          <w:rFonts w:ascii="Times New Roman" w:hAnsi="Times New Roman" w:cs="Times New Roman"/>
          <w:sz w:val="24"/>
          <w:szCs w:val="24"/>
        </w:rPr>
        <w:t>:</w:t>
      </w:r>
    </w:p>
    <w:p w:rsidR="00451F80" w:rsidRPr="00A169F4" w:rsidRDefault="00451F80" w:rsidP="00451F80">
      <w:pPr>
        <w:pStyle w:val="a3"/>
        <w:numPr>
          <w:ilvl w:val="0"/>
          <w:numId w:val="46"/>
        </w:numPr>
        <w:ind w:left="0" w:firstLine="680"/>
        <w:jc w:val="left"/>
        <w:rPr>
          <w:rFonts w:ascii="Times New Roman" w:hAnsi="Times New Roman" w:cs="Times New Roman"/>
          <w:sz w:val="24"/>
          <w:szCs w:val="24"/>
        </w:rPr>
      </w:pPr>
      <w:r w:rsidRPr="00A169F4">
        <w:rPr>
          <w:rFonts w:ascii="Times New Roman" w:hAnsi="Times New Roman" w:cs="Times New Roman"/>
          <w:sz w:val="24"/>
          <w:szCs w:val="24"/>
        </w:rPr>
        <w:t>Якимович О.С., старший воспитатель, - «Формирование интеллектуальной культуры ребенка-дошкольника»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F80" w:rsidRPr="00A169F4" w:rsidRDefault="00451F80" w:rsidP="00451F80">
      <w:pPr>
        <w:pStyle w:val="a3"/>
        <w:numPr>
          <w:ilvl w:val="0"/>
          <w:numId w:val="46"/>
        </w:numPr>
        <w:ind w:left="0" w:firstLine="680"/>
        <w:jc w:val="left"/>
        <w:rPr>
          <w:rFonts w:ascii="Times New Roman" w:hAnsi="Times New Roman" w:cs="Times New Roman"/>
          <w:sz w:val="24"/>
          <w:szCs w:val="24"/>
        </w:rPr>
      </w:pPr>
      <w:r w:rsidRPr="00A169F4">
        <w:rPr>
          <w:rFonts w:ascii="Times New Roman" w:hAnsi="Times New Roman" w:cs="Times New Roman"/>
          <w:sz w:val="24"/>
          <w:szCs w:val="24"/>
        </w:rPr>
        <w:t>Кузнецова М.Г., учитель-логопед, - «Сетевые образовательные сообщества как средство профессионального роста педагогов»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F80" w:rsidRPr="00A169F4" w:rsidRDefault="00451F80" w:rsidP="00451F80">
      <w:pPr>
        <w:pStyle w:val="a3"/>
        <w:numPr>
          <w:ilvl w:val="0"/>
          <w:numId w:val="46"/>
        </w:numPr>
        <w:ind w:left="0" w:firstLine="680"/>
        <w:jc w:val="left"/>
        <w:rPr>
          <w:rFonts w:ascii="Times New Roman" w:hAnsi="Times New Roman" w:cs="Times New Roman"/>
          <w:sz w:val="24"/>
          <w:szCs w:val="24"/>
        </w:rPr>
      </w:pPr>
      <w:r w:rsidRPr="00A169F4">
        <w:rPr>
          <w:rFonts w:ascii="Times New Roman" w:hAnsi="Times New Roman" w:cs="Times New Roman"/>
          <w:sz w:val="24"/>
          <w:szCs w:val="24"/>
        </w:rPr>
        <w:t>Статеева И.А., учитель-логопед, - «Сетевые образовательные сообщества как средство профессионального роста педагогов»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69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451F80" w:rsidRPr="003C0EAD" w:rsidRDefault="00451F80" w:rsidP="00451F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Pr="0011192C" w:rsidRDefault="0030511A" w:rsidP="0030511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511A" w:rsidRPr="0011192C" w:rsidTr="0030511A">
        <w:tc>
          <w:tcPr>
            <w:tcW w:w="4785" w:type="dxa"/>
          </w:tcPr>
          <w:p w:rsidR="0030511A" w:rsidRPr="002E15F0" w:rsidRDefault="0030511A" w:rsidP="00305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F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курсах повышения квалификации педагогических кадров</w:t>
            </w:r>
          </w:p>
        </w:tc>
        <w:tc>
          <w:tcPr>
            <w:tcW w:w="4786" w:type="dxa"/>
          </w:tcPr>
          <w:p w:rsidR="0030511A" w:rsidRPr="002E15F0" w:rsidRDefault="0030511A" w:rsidP="00305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5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Количественные показатели </w:t>
            </w:r>
          </w:p>
        </w:tc>
      </w:tr>
      <w:tr w:rsidR="0030511A" w:rsidRPr="0011192C" w:rsidTr="0030511A">
        <w:tc>
          <w:tcPr>
            <w:tcW w:w="4785" w:type="dxa"/>
          </w:tcPr>
          <w:p w:rsidR="0030511A" w:rsidRPr="0011192C" w:rsidRDefault="0030511A" w:rsidP="0030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2E15F0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4786" w:type="dxa"/>
          </w:tcPr>
          <w:p w:rsidR="0030511A" w:rsidRPr="0011192C" w:rsidRDefault="00451F80" w:rsidP="0030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30511A" w:rsidRPr="0011192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30511A" w:rsidRPr="0011192C" w:rsidTr="0030511A">
        <w:tc>
          <w:tcPr>
            <w:tcW w:w="4785" w:type="dxa"/>
          </w:tcPr>
          <w:p w:rsidR="0030511A" w:rsidRDefault="0030511A" w:rsidP="0030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  <w:p w:rsidR="0030511A" w:rsidRPr="0011192C" w:rsidRDefault="0030511A" w:rsidP="0030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proofErr w:type="gramStart"/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11192C">
              <w:rPr>
                <w:rFonts w:ascii="Times New Roman" w:hAnsi="Times New Roman" w:cs="Times New Roman"/>
                <w:sz w:val="24"/>
                <w:szCs w:val="24"/>
              </w:rPr>
              <w:t xml:space="preserve"> 3 года)</w:t>
            </w:r>
          </w:p>
        </w:tc>
        <w:tc>
          <w:tcPr>
            <w:tcW w:w="4786" w:type="dxa"/>
          </w:tcPr>
          <w:p w:rsidR="0030511A" w:rsidRPr="0011192C" w:rsidRDefault="0030511A" w:rsidP="0045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451F80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  <w:r w:rsidRPr="0011192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2E15F0" w:rsidRDefault="002E15F0" w:rsidP="002E15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92C">
        <w:rPr>
          <w:rFonts w:ascii="Times New Roman" w:hAnsi="Times New Roman" w:cs="Times New Roman"/>
          <w:sz w:val="24"/>
          <w:szCs w:val="24"/>
        </w:rPr>
        <w:t xml:space="preserve">С цель повышения профессиональной компетентности педагогических работников были проведены: </w:t>
      </w:r>
      <w:r>
        <w:rPr>
          <w:rFonts w:ascii="Times New Roman" w:hAnsi="Times New Roman" w:cs="Times New Roman"/>
          <w:sz w:val="24"/>
          <w:szCs w:val="24"/>
        </w:rPr>
        <w:t xml:space="preserve">семинары, тренинги, </w:t>
      </w:r>
      <w:r w:rsidR="00451F80">
        <w:rPr>
          <w:rFonts w:ascii="Times New Roman" w:hAnsi="Times New Roman" w:cs="Times New Roman"/>
          <w:sz w:val="24"/>
          <w:szCs w:val="24"/>
        </w:rPr>
        <w:t xml:space="preserve">фронтальные и индивидуальные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EE5125">
        <w:rPr>
          <w:rFonts w:ascii="Times New Roman" w:hAnsi="Times New Roman" w:cs="Times New Roman"/>
          <w:sz w:val="24"/>
          <w:szCs w:val="24"/>
        </w:rPr>
        <w:t xml:space="preserve">онсультации, </w:t>
      </w:r>
      <w:r>
        <w:rPr>
          <w:rFonts w:ascii="Times New Roman" w:hAnsi="Times New Roman" w:cs="Times New Roman"/>
          <w:sz w:val="24"/>
          <w:szCs w:val="24"/>
        </w:rPr>
        <w:t>мастер-классы, педагогические советы.</w:t>
      </w:r>
    </w:p>
    <w:p w:rsidR="002E15F0" w:rsidRDefault="002E15F0" w:rsidP="002E15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</w:t>
      </w:r>
      <w:r w:rsidR="00451F80">
        <w:rPr>
          <w:rFonts w:ascii="Times New Roman" w:hAnsi="Times New Roman" w:cs="Times New Roman"/>
          <w:sz w:val="24"/>
          <w:szCs w:val="24"/>
        </w:rPr>
        <w:t xml:space="preserve"> вопросы построения и корректировки индивидуальных образовательных маршрутов воспитанников, вопросы</w:t>
      </w:r>
      <w:r>
        <w:rPr>
          <w:rFonts w:ascii="Times New Roman" w:hAnsi="Times New Roman" w:cs="Times New Roman"/>
          <w:sz w:val="24"/>
          <w:szCs w:val="24"/>
        </w:rPr>
        <w:t xml:space="preserve"> работы с родителями, проводился анализ выполнения педагогами задач</w:t>
      </w:r>
      <w:r w:rsidR="00451F80">
        <w:rPr>
          <w:rFonts w:ascii="Times New Roman" w:hAnsi="Times New Roman" w:cs="Times New Roman"/>
          <w:sz w:val="24"/>
          <w:szCs w:val="24"/>
        </w:rPr>
        <w:t xml:space="preserve"> по реализации образовательных областей</w:t>
      </w:r>
      <w:r>
        <w:rPr>
          <w:rFonts w:ascii="Times New Roman" w:hAnsi="Times New Roman" w:cs="Times New Roman"/>
          <w:sz w:val="24"/>
          <w:szCs w:val="24"/>
        </w:rPr>
        <w:t>, планировались текущие мероприятия, рассматривались результаты контрольной деятельности.</w:t>
      </w:r>
    </w:p>
    <w:p w:rsidR="002E15F0" w:rsidRDefault="002E15F0" w:rsidP="002E15F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анализа педагогической деятельности каждого педагога, результатов тестирования и самоанализа организуется работа по оказанию индивидуальной педагогической помощи педагогам.</w:t>
      </w:r>
    </w:p>
    <w:p w:rsidR="002E15F0" w:rsidRDefault="002E15F0" w:rsidP="002E15F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 с педагогами показали, что они недостаточно хорошо зна</w:t>
      </w:r>
      <w:r w:rsidR="00451F8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вопросы по составлению проектной деятельности, </w:t>
      </w:r>
      <w:r w:rsidR="00451F80">
        <w:rPr>
          <w:rFonts w:ascii="Times New Roman" w:hAnsi="Times New Roman" w:cs="Times New Roman"/>
          <w:sz w:val="24"/>
          <w:szCs w:val="24"/>
        </w:rPr>
        <w:t>рабочих учебных программ, интеграции образовательных областей, вопросы организации мониторинга в рамках реализации образовательных областей</w:t>
      </w:r>
    </w:p>
    <w:p w:rsidR="00431889" w:rsidRPr="00431889" w:rsidRDefault="002E15F0" w:rsidP="0043188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следующем учебном году необходимо подготовить методические рекомендации по составлению проектной деятельности, индивидуальной программы</w:t>
      </w:r>
      <w:r w:rsidR="00431889">
        <w:rPr>
          <w:rFonts w:ascii="Times New Roman" w:hAnsi="Times New Roman" w:cs="Times New Roman"/>
          <w:sz w:val="24"/>
          <w:szCs w:val="24"/>
        </w:rPr>
        <w:t xml:space="preserve"> педагогического поиска, рекомендации по составлению рабочих учебных программ.</w:t>
      </w:r>
    </w:p>
    <w:p w:rsidR="002E15F0" w:rsidRDefault="002E15F0" w:rsidP="002E15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сделать следующие выводы:</w:t>
      </w:r>
    </w:p>
    <w:p w:rsidR="002E15F0" w:rsidRDefault="002E15F0" w:rsidP="002E15F0">
      <w:pPr>
        <w:pStyle w:val="a3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создаваемые администрацией детского сада, способствуют творческому росту педагогов, формированию мотивации к саморазвитию, снижению количества педагогов, проявляющих пассивность в творческой реализации, желании развиваться.</w:t>
      </w:r>
    </w:p>
    <w:p w:rsidR="002E15F0" w:rsidRDefault="002E15F0" w:rsidP="002E15F0">
      <w:pPr>
        <w:pStyle w:val="a3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Появилась заинтересованность педагогов к самообразованию, самосовершенствованию.</w:t>
      </w:r>
    </w:p>
    <w:p w:rsidR="002E15F0" w:rsidRDefault="002E15F0" w:rsidP="002E15F0">
      <w:pPr>
        <w:pStyle w:val="a3"/>
        <w:numPr>
          <w:ilvl w:val="0"/>
          <w:numId w:val="8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Повысилась результативность работы с детьми.</w:t>
      </w:r>
    </w:p>
    <w:p w:rsidR="002E15F0" w:rsidRDefault="002E15F0" w:rsidP="002E15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перед педагогическим составом стоит много нерешенных задач, поэтому в следующем учебном году необходимо: </w:t>
      </w:r>
    </w:p>
    <w:p w:rsidR="002E15F0" w:rsidRPr="00016EC0" w:rsidRDefault="002E15F0" w:rsidP="00016EC0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EC0">
        <w:rPr>
          <w:rFonts w:ascii="Times New Roman" w:hAnsi="Times New Roman" w:cs="Times New Roman"/>
          <w:sz w:val="24"/>
          <w:szCs w:val="24"/>
        </w:rPr>
        <w:lastRenderedPageBreak/>
        <w:t>Продолжать работу по стимулированию творческого поиска, положительного отношения педагогов к инновационным преобразованиям, желания совместного сотрудничества;</w:t>
      </w:r>
    </w:p>
    <w:p w:rsidR="002E15F0" w:rsidRPr="00016EC0" w:rsidRDefault="002E15F0" w:rsidP="00016EC0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EC0">
        <w:rPr>
          <w:rFonts w:ascii="Times New Roman" w:hAnsi="Times New Roman" w:cs="Times New Roman"/>
          <w:sz w:val="24"/>
          <w:szCs w:val="24"/>
        </w:rPr>
        <w:t xml:space="preserve">Старшему воспитателю запланировать мероприятия по обучению педагогических работников составлению проектной деятельности, </w:t>
      </w:r>
      <w:r w:rsidR="00431889">
        <w:rPr>
          <w:rFonts w:ascii="Times New Roman" w:hAnsi="Times New Roman" w:cs="Times New Roman"/>
          <w:sz w:val="24"/>
          <w:szCs w:val="24"/>
        </w:rPr>
        <w:t xml:space="preserve">рабочих учебных </w:t>
      </w:r>
      <w:r w:rsidRPr="00016EC0">
        <w:rPr>
          <w:rFonts w:ascii="Times New Roman" w:hAnsi="Times New Roman" w:cs="Times New Roman"/>
          <w:sz w:val="24"/>
          <w:szCs w:val="24"/>
        </w:rPr>
        <w:t>программ;</w:t>
      </w:r>
    </w:p>
    <w:p w:rsidR="002E15F0" w:rsidRPr="00016EC0" w:rsidRDefault="002E15F0" w:rsidP="00016EC0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EC0">
        <w:rPr>
          <w:rFonts w:ascii="Times New Roman" w:hAnsi="Times New Roman" w:cs="Times New Roman"/>
          <w:sz w:val="24"/>
          <w:szCs w:val="24"/>
        </w:rPr>
        <w:t>С целью повышения профессионального мастерства педагогических работников необходимо предать методической работе практико-ориентированную направленность: запланировать систему мероприятий по представлению и изучению работы опытных педагогов (мастер-классы, консультации из опыта работы, оформление персональных выставок педагогического опыта);</w:t>
      </w:r>
    </w:p>
    <w:p w:rsidR="0030511A" w:rsidRPr="005814D4" w:rsidRDefault="002E15F0" w:rsidP="005814D4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EC0">
        <w:rPr>
          <w:rFonts w:ascii="Times New Roman" w:hAnsi="Times New Roman" w:cs="Times New Roman"/>
          <w:sz w:val="24"/>
          <w:szCs w:val="24"/>
        </w:rPr>
        <w:t>Продолжить оказывать психологическую помощь, направленную на личностный рост и профилактику профессионального выгорания педагогов.</w:t>
      </w:r>
    </w:p>
    <w:p w:rsidR="000B1029" w:rsidRPr="005814D4" w:rsidRDefault="0030511A" w:rsidP="005814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кадрового обеспечения позволяет сделать вывод о наличии тенденции к повышению профессионального мастерства</w:t>
      </w:r>
      <w:r w:rsidR="00431889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 xml:space="preserve"> и о перспективе работы в режиме развития, что является одним из условий повышения качества дошкольного образования.</w:t>
      </w:r>
    </w:p>
    <w:p w:rsidR="000B1029" w:rsidRDefault="000B1029" w:rsidP="0030511A">
      <w:pPr>
        <w:tabs>
          <w:tab w:val="left" w:pos="432"/>
          <w:tab w:val="center" w:pos="1795"/>
          <w:tab w:val="center" w:pos="3034"/>
          <w:tab w:val="center" w:pos="4277"/>
          <w:tab w:val="center" w:pos="5520"/>
          <w:tab w:val="right" w:pos="685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1A" w:rsidRDefault="0030511A" w:rsidP="0030511A">
      <w:pPr>
        <w:tabs>
          <w:tab w:val="left" w:pos="432"/>
          <w:tab w:val="center" w:pos="1795"/>
          <w:tab w:val="center" w:pos="3034"/>
          <w:tab w:val="center" w:pos="4277"/>
          <w:tab w:val="center" w:pos="5520"/>
          <w:tab w:val="right" w:pos="6859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Структура управления детским садом</w:t>
      </w:r>
    </w:p>
    <w:p w:rsidR="0030511A" w:rsidRDefault="0030511A" w:rsidP="0030511A">
      <w:pPr>
        <w:tabs>
          <w:tab w:val="left" w:pos="432"/>
          <w:tab w:val="center" w:pos="1795"/>
          <w:tab w:val="center" w:pos="3034"/>
          <w:tab w:val="center" w:pos="4277"/>
          <w:tab w:val="center" w:pos="5520"/>
          <w:tab w:val="right" w:pos="68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действует программа развития учреждения "Комплексная кор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рекция отклонений в развитии ребенка от 3 до 7 лет в условиях дошкольного учреждения". Она рассчитана на 4 года (2008-2011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.) и ориентирована на соз</w:t>
      </w:r>
      <w:r>
        <w:rPr>
          <w:rFonts w:ascii="Times New Roman" w:hAnsi="Times New Roman" w:cs="Times New Roman"/>
          <w:sz w:val="24"/>
          <w:szCs w:val="24"/>
        </w:rPr>
        <w:softHyphen/>
        <w:t>дание в детском саду условий для ранней коррекции отклонений в физиче</w:t>
      </w:r>
      <w:r>
        <w:rPr>
          <w:rFonts w:ascii="Times New Roman" w:hAnsi="Times New Roman" w:cs="Times New Roman"/>
          <w:sz w:val="24"/>
          <w:szCs w:val="24"/>
        </w:rPr>
        <w:softHyphen/>
        <w:t>ском, речевом, интеллектуальном развитии детей и обеспечение всесторон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него развития воспитанников. 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Непосредственное управление учреждением осуществляет заведующий. Серьезные решения обсуждаются и согласовываются с Общим собранием кол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лектива и Попечительским советом - это органы самоуправления детского сада. Также активное влияние на деятельность детского сада оказывает Профсоюз работников образования и науки. 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также функционируют: 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психолого – медико – педагогический консилиум; 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клуб для родителей «Понимание». 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Позиция родителей при взаимодействии</w:t>
      </w:r>
      <w:r>
        <w:rPr>
          <w:rFonts w:ascii="Times New Roman" w:hAnsi="Times New Roman" w:cs="Times New Roman"/>
          <w:sz w:val="24"/>
          <w:szCs w:val="24"/>
        </w:rPr>
        <w:t xml:space="preserve"> с детским садом отражена в таблице 9. </w:t>
      </w:r>
    </w:p>
    <w:p w:rsidR="0030511A" w:rsidRDefault="0030511A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Та6лица 9</w:t>
      </w:r>
    </w:p>
    <w:p w:rsidR="0030511A" w:rsidRDefault="0030511A" w:rsidP="0030511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Позиция родителей при взаимодействии с детским садом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(%)</w:t>
      </w:r>
      <w:proofErr w:type="gramEnd"/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05"/>
        <w:gridCol w:w="1666"/>
      </w:tblGrid>
      <w:tr w:rsidR="0030511A" w:rsidRPr="00016EC0" w:rsidTr="0030511A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11A" w:rsidRPr="00016EC0" w:rsidRDefault="0030511A" w:rsidP="00305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EC0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 инициативу, сотрудничают с ДОУ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11A" w:rsidRPr="00016EC0" w:rsidRDefault="0030511A" w:rsidP="0030511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0511A" w:rsidRPr="00016EC0" w:rsidTr="0030511A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11A" w:rsidRPr="00016EC0" w:rsidRDefault="0030511A" w:rsidP="00305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EC0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участие в жизни детского сада лишь по просьбе педагогов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11A" w:rsidRPr="00016EC0" w:rsidRDefault="0030511A" w:rsidP="0030511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30511A" w:rsidTr="0030511A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11A" w:rsidRPr="00016EC0" w:rsidRDefault="0030511A" w:rsidP="00305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EC0">
              <w:rPr>
                <w:rFonts w:ascii="Times New Roman" w:eastAsia="Calibri" w:hAnsi="Times New Roman" w:cs="Times New Roman"/>
                <w:sz w:val="24"/>
                <w:szCs w:val="24"/>
              </w:rPr>
              <w:t>Не считают нужным принимать участие в воспитательно-образовательном процессе детского сада.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11A" w:rsidRDefault="0030511A" w:rsidP="0030511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Обеспечение безопасности.</w:t>
      </w:r>
    </w:p>
    <w:p w:rsidR="005814D4" w:rsidRDefault="005814D4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детей и сотрудников детского сада, к нашему сожалению, обеспечивается только силами сотрудников ДОУ, имеется «тревожная» кнопка. На входных дверях детского сада планируется в ближайшее время установка домофона.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Pr="00397B29" w:rsidRDefault="0030511A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97B29">
        <w:rPr>
          <w:rFonts w:ascii="Times New Roman" w:hAnsi="Times New Roman" w:cs="Times New Roman"/>
          <w:sz w:val="24"/>
          <w:szCs w:val="24"/>
        </w:rPr>
        <w:t>Для обеспечения безопасности  в учреждении проводились следующие мероприятия:</w:t>
      </w:r>
    </w:p>
    <w:p w:rsidR="0030511A" w:rsidRPr="00397B29" w:rsidRDefault="0030511A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97B29">
        <w:rPr>
          <w:rFonts w:ascii="Times New Roman" w:hAnsi="Times New Roman" w:cs="Times New Roman"/>
          <w:sz w:val="24"/>
          <w:szCs w:val="24"/>
        </w:rPr>
        <w:t>- проведена корректировка Паспорта Безопасности ДОУ в соответствии с требованиями   нормативных документов;</w:t>
      </w:r>
    </w:p>
    <w:p w:rsidR="0030511A" w:rsidRPr="00397B29" w:rsidRDefault="0030511A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97B29">
        <w:rPr>
          <w:rFonts w:ascii="Times New Roman" w:hAnsi="Times New Roman" w:cs="Times New Roman"/>
          <w:sz w:val="24"/>
          <w:szCs w:val="24"/>
        </w:rPr>
        <w:t>- осуществлялась проверка ПДИ ТОМ ОВД по Московскому району г. Чебоксары помещений здания на отсутствие взрывчатых веществ и антитеррористическую защищенность;</w:t>
      </w:r>
    </w:p>
    <w:p w:rsidR="0030511A" w:rsidRDefault="0030511A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397B29">
        <w:rPr>
          <w:rFonts w:ascii="Times New Roman" w:hAnsi="Times New Roman" w:cs="Times New Roman"/>
          <w:sz w:val="24"/>
          <w:szCs w:val="24"/>
        </w:rPr>
        <w:t>- проводился инструктаж сотрудников по повышению антитеррористической безопасности ДОУ и правилам поведения в случае возникновения ЧС.</w:t>
      </w:r>
    </w:p>
    <w:p w:rsidR="005F309C" w:rsidRDefault="005F309C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30511A" w:rsidRPr="006F1906" w:rsidRDefault="0030511A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30511A" w:rsidRPr="006F1906" w:rsidRDefault="0030511A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 пожарной</w:t>
      </w:r>
      <w:r w:rsidRPr="006F1906">
        <w:rPr>
          <w:rFonts w:ascii="Times New Roman" w:hAnsi="Times New Roman" w:cs="Times New Roman"/>
          <w:sz w:val="24"/>
          <w:szCs w:val="24"/>
        </w:rPr>
        <w:t xml:space="preserve"> безо</w:t>
      </w:r>
      <w:r>
        <w:rPr>
          <w:rFonts w:ascii="Times New Roman" w:hAnsi="Times New Roman" w:cs="Times New Roman"/>
          <w:sz w:val="24"/>
          <w:szCs w:val="24"/>
        </w:rPr>
        <w:t>пасности в ДОУ осуществляет ГУ МЧС России ОГПН</w:t>
      </w:r>
      <w:r w:rsidRPr="006F1906">
        <w:rPr>
          <w:rFonts w:ascii="Times New Roman" w:hAnsi="Times New Roman" w:cs="Times New Roman"/>
          <w:sz w:val="24"/>
          <w:szCs w:val="24"/>
        </w:rPr>
        <w:t xml:space="preserve"> Моск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190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ского района г.</w:t>
      </w:r>
      <w:r w:rsidR="005F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Чебоксары</w:t>
      </w:r>
      <w:r w:rsidRPr="006F1906">
        <w:rPr>
          <w:rFonts w:ascii="Times New Roman" w:hAnsi="Times New Roman" w:cs="Times New Roman"/>
          <w:sz w:val="24"/>
          <w:szCs w:val="24"/>
        </w:rPr>
        <w:t>.</w:t>
      </w:r>
    </w:p>
    <w:p w:rsidR="0030511A" w:rsidRPr="006F1906" w:rsidRDefault="0030511A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установлена автоматическая </w:t>
      </w:r>
      <w:r w:rsidRPr="006F1906">
        <w:rPr>
          <w:rFonts w:ascii="Times New Roman" w:hAnsi="Times New Roman" w:cs="Times New Roman"/>
          <w:sz w:val="24"/>
          <w:szCs w:val="24"/>
        </w:rPr>
        <w:t>система пожарной сигнализации</w:t>
      </w:r>
      <w:r w:rsidR="005F309C">
        <w:rPr>
          <w:rFonts w:ascii="Times New Roman" w:hAnsi="Times New Roman" w:cs="Times New Roman"/>
          <w:sz w:val="24"/>
          <w:szCs w:val="24"/>
        </w:rPr>
        <w:t xml:space="preserve"> с речевым оповещением</w:t>
      </w:r>
      <w:r w:rsidRPr="006F1906">
        <w:rPr>
          <w:rFonts w:ascii="Times New Roman" w:hAnsi="Times New Roman" w:cs="Times New Roman"/>
          <w:sz w:val="24"/>
          <w:szCs w:val="24"/>
        </w:rPr>
        <w:t>.</w:t>
      </w:r>
    </w:p>
    <w:p w:rsidR="0030511A" w:rsidRPr="005F309C" w:rsidRDefault="0030511A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F309C">
        <w:rPr>
          <w:rFonts w:ascii="Times New Roman" w:hAnsi="Times New Roman" w:cs="Times New Roman"/>
          <w:sz w:val="24"/>
          <w:szCs w:val="24"/>
        </w:rPr>
        <w:t>Для обеспечения пожарной безопасности в учреждении проводились следующие мероприятия:</w:t>
      </w:r>
    </w:p>
    <w:p w:rsidR="0030511A" w:rsidRPr="005F309C" w:rsidRDefault="0030511A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F309C">
        <w:rPr>
          <w:rFonts w:ascii="Times New Roman" w:hAnsi="Times New Roman" w:cs="Times New Roman"/>
          <w:sz w:val="24"/>
          <w:szCs w:val="24"/>
        </w:rPr>
        <w:t>- проверка замков на дверях 1-ого этажа;</w:t>
      </w:r>
    </w:p>
    <w:p w:rsidR="0030511A" w:rsidRPr="005F309C" w:rsidRDefault="0030511A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F309C">
        <w:rPr>
          <w:rFonts w:ascii="Times New Roman" w:hAnsi="Times New Roman" w:cs="Times New Roman"/>
          <w:sz w:val="24"/>
          <w:szCs w:val="24"/>
        </w:rPr>
        <w:t>- проводился инструктаж сотрудников по пожарной безопасности;</w:t>
      </w:r>
    </w:p>
    <w:p w:rsidR="0030511A" w:rsidRPr="005F309C" w:rsidRDefault="0030511A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F309C">
        <w:rPr>
          <w:rFonts w:ascii="Times New Roman" w:hAnsi="Times New Roman" w:cs="Times New Roman"/>
          <w:sz w:val="24"/>
          <w:szCs w:val="24"/>
        </w:rPr>
        <w:t>- проведена перезаправка огнетушителей и проверка первичных средств пожаротушения;</w:t>
      </w:r>
    </w:p>
    <w:p w:rsidR="0030511A" w:rsidRPr="005F309C" w:rsidRDefault="0030511A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F309C">
        <w:rPr>
          <w:rFonts w:ascii="Times New Roman" w:hAnsi="Times New Roman" w:cs="Times New Roman"/>
          <w:sz w:val="24"/>
          <w:szCs w:val="24"/>
        </w:rPr>
        <w:t>- проводились проверки состояния пожарных кранов;</w:t>
      </w:r>
    </w:p>
    <w:p w:rsidR="0030511A" w:rsidRPr="005F309C" w:rsidRDefault="0030511A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F309C">
        <w:rPr>
          <w:rFonts w:ascii="Times New Roman" w:hAnsi="Times New Roman" w:cs="Times New Roman"/>
          <w:sz w:val="24"/>
          <w:szCs w:val="24"/>
        </w:rPr>
        <w:t xml:space="preserve">- частично в групповых и других помещениях проведена замена электрооборудования (розетки, выключатели); </w:t>
      </w:r>
    </w:p>
    <w:p w:rsidR="0030511A" w:rsidRPr="005F309C" w:rsidRDefault="0030511A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F309C">
        <w:rPr>
          <w:rFonts w:ascii="Times New Roman" w:hAnsi="Times New Roman" w:cs="Times New Roman"/>
          <w:sz w:val="24"/>
          <w:szCs w:val="24"/>
        </w:rPr>
        <w:t>- проводилась про</w:t>
      </w:r>
      <w:r w:rsidR="005F309C" w:rsidRPr="005F309C">
        <w:rPr>
          <w:rFonts w:ascii="Times New Roman" w:hAnsi="Times New Roman" w:cs="Times New Roman"/>
          <w:sz w:val="24"/>
          <w:szCs w:val="24"/>
        </w:rPr>
        <w:t>верка состояния путей эвакуации;</w:t>
      </w:r>
    </w:p>
    <w:p w:rsidR="005F309C" w:rsidRPr="005F309C" w:rsidRDefault="005F309C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F309C">
        <w:rPr>
          <w:rFonts w:ascii="Times New Roman" w:hAnsi="Times New Roman" w:cs="Times New Roman"/>
          <w:sz w:val="24"/>
          <w:szCs w:val="24"/>
        </w:rPr>
        <w:t>- расчет категории дверей;</w:t>
      </w:r>
    </w:p>
    <w:p w:rsidR="005F309C" w:rsidRPr="005F309C" w:rsidRDefault="005F309C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F309C">
        <w:rPr>
          <w:rFonts w:ascii="Times New Roman" w:hAnsi="Times New Roman" w:cs="Times New Roman"/>
          <w:sz w:val="24"/>
          <w:szCs w:val="24"/>
        </w:rPr>
        <w:t>- испытание пожарных лестниц</w:t>
      </w:r>
    </w:p>
    <w:p w:rsidR="0030511A" w:rsidRPr="005F309C" w:rsidRDefault="0030511A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F309C">
        <w:rPr>
          <w:rFonts w:ascii="Times New Roman" w:hAnsi="Times New Roman" w:cs="Times New Roman"/>
          <w:sz w:val="24"/>
          <w:szCs w:val="24"/>
        </w:rPr>
        <w:t>В течени</w:t>
      </w:r>
      <w:r w:rsidR="005F309C" w:rsidRPr="005F309C">
        <w:rPr>
          <w:rFonts w:ascii="Times New Roman" w:hAnsi="Times New Roman" w:cs="Times New Roman"/>
          <w:sz w:val="24"/>
          <w:szCs w:val="24"/>
        </w:rPr>
        <w:t>е</w:t>
      </w:r>
      <w:r w:rsidRPr="005F309C">
        <w:rPr>
          <w:rFonts w:ascii="Times New Roman" w:hAnsi="Times New Roman" w:cs="Times New Roman"/>
          <w:sz w:val="24"/>
          <w:szCs w:val="24"/>
        </w:rPr>
        <w:t xml:space="preserve"> года соблюдались меры безопасности по охране труда и профилактике травматизма на производстве и с воспитанниками. </w:t>
      </w:r>
    </w:p>
    <w:p w:rsidR="0030511A" w:rsidRPr="006F1906" w:rsidRDefault="0030511A" w:rsidP="00016EC0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5F309C">
        <w:rPr>
          <w:rFonts w:ascii="Times New Roman" w:hAnsi="Times New Roman" w:cs="Times New Roman"/>
          <w:sz w:val="24"/>
          <w:szCs w:val="24"/>
        </w:rPr>
        <w:t>Случаев травм с воспитанниками и сотрудниками не зарегистрировано.</w:t>
      </w:r>
    </w:p>
    <w:p w:rsidR="0030511A" w:rsidRDefault="0030511A" w:rsidP="00016EC0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Организация питания.</w:t>
      </w:r>
    </w:p>
    <w:p w:rsidR="0030511A" w:rsidRPr="00016EC0" w:rsidRDefault="0030511A" w:rsidP="005814D4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EC0">
        <w:rPr>
          <w:rFonts w:ascii="Times New Roman" w:hAnsi="Times New Roman" w:cs="Times New Roman"/>
          <w:sz w:val="24"/>
          <w:szCs w:val="24"/>
        </w:rPr>
        <w:t>В детском саду организов</w:t>
      </w:r>
      <w:r w:rsidR="00016EC0" w:rsidRPr="00016EC0">
        <w:rPr>
          <w:rFonts w:ascii="Times New Roman" w:hAnsi="Times New Roman" w:cs="Times New Roman"/>
          <w:sz w:val="24"/>
          <w:szCs w:val="24"/>
        </w:rPr>
        <w:t xml:space="preserve">ано 5-разовое питание на основе «Примерного 10-дневного рациона питания (меню) для организации питания детей от 1,5 до 3-х лет и от 3-х до 7 лет в муниципальном дошкольном образовательном учреждении, реализующем общеобразовательную программу дошкольного образования, с 12-часовым пребыванием детей», согласованного с Управлением Федеральной службы по надзору в сфере прав потребителей и благополучия человека в ЧР-Чувашии (Управление </w:t>
      </w:r>
      <w:proofErr w:type="spellStart"/>
      <w:r w:rsidR="00016EC0" w:rsidRPr="00016EC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proofErr w:type="gramEnd"/>
      <w:r w:rsidR="00016EC0" w:rsidRPr="00016EC0">
        <w:rPr>
          <w:rFonts w:ascii="Times New Roman" w:hAnsi="Times New Roman" w:cs="Times New Roman"/>
          <w:sz w:val="24"/>
          <w:szCs w:val="24"/>
        </w:rPr>
        <w:t xml:space="preserve"> по ЧР-Чувашии) 09.12.2009., </w:t>
      </w:r>
      <w:proofErr w:type="gramStart"/>
      <w:r w:rsidR="00016EC0" w:rsidRPr="00016EC0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="00016EC0" w:rsidRPr="00016EC0">
        <w:rPr>
          <w:rFonts w:ascii="Times New Roman" w:hAnsi="Times New Roman" w:cs="Times New Roman"/>
          <w:sz w:val="24"/>
          <w:szCs w:val="24"/>
        </w:rPr>
        <w:t xml:space="preserve"> начальником УО администрации г. Чебоксары от 03.12.2009.</w:t>
      </w:r>
      <w:r w:rsidR="00016EC0">
        <w:rPr>
          <w:rFonts w:ascii="Times New Roman" w:hAnsi="Times New Roman" w:cs="Times New Roman"/>
          <w:sz w:val="24"/>
          <w:szCs w:val="24"/>
        </w:rPr>
        <w:t xml:space="preserve"> </w:t>
      </w:r>
      <w:r w:rsidRPr="00016EC0">
        <w:rPr>
          <w:rFonts w:ascii="Times New Roman" w:hAnsi="Times New Roman" w:cs="Times New Roman"/>
          <w:sz w:val="24"/>
          <w:szCs w:val="24"/>
        </w:rPr>
        <w:t xml:space="preserve">В меню представлены разнообразные блюда, исключены их повторы. Между завтраком и обедом дети получают соки, фрукты, кондитерские изделия. В ежедневный рацион питания включены фрукты и овощи. </w:t>
      </w:r>
    </w:p>
    <w:p w:rsidR="0030511A" w:rsidRPr="00053273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питания </w:t>
      </w:r>
      <w:r w:rsidRPr="00053273">
        <w:rPr>
          <w:rFonts w:ascii="Times New Roman" w:hAnsi="Times New Roman" w:cs="Times New Roman"/>
          <w:sz w:val="24"/>
          <w:szCs w:val="24"/>
        </w:rPr>
        <w:t>(в расчете на 1 воспитанника в день) до 31 декабря 20</w:t>
      </w:r>
      <w:r w:rsidR="00053273" w:rsidRPr="00053273">
        <w:rPr>
          <w:rFonts w:ascii="Times New Roman" w:hAnsi="Times New Roman" w:cs="Times New Roman"/>
          <w:sz w:val="24"/>
          <w:szCs w:val="24"/>
        </w:rPr>
        <w:t>10</w:t>
      </w:r>
      <w:r w:rsidRPr="00053273">
        <w:rPr>
          <w:rFonts w:ascii="Times New Roman" w:hAnsi="Times New Roman" w:cs="Times New Roman"/>
          <w:sz w:val="24"/>
          <w:szCs w:val="24"/>
        </w:rPr>
        <w:t xml:space="preserve"> г. со</w:t>
      </w:r>
      <w:r w:rsidRPr="00053273">
        <w:rPr>
          <w:rFonts w:ascii="Times New Roman" w:hAnsi="Times New Roman" w:cs="Times New Roman"/>
          <w:sz w:val="24"/>
          <w:szCs w:val="24"/>
        </w:rPr>
        <w:softHyphen/>
        <w:t xml:space="preserve">ставляла </w:t>
      </w:r>
      <w:r w:rsidR="00053273" w:rsidRPr="00053273">
        <w:rPr>
          <w:rFonts w:ascii="Times New Roman" w:hAnsi="Times New Roman" w:cs="Times New Roman"/>
          <w:sz w:val="24"/>
          <w:szCs w:val="24"/>
        </w:rPr>
        <w:t>60</w:t>
      </w:r>
      <w:r w:rsidR="00C0435C" w:rsidRPr="00053273">
        <w:rPr>
          <w:rFonts w:ascii="Times New Roman" w:hAnsi="Times New Roman" w:cs="Times New Roman"/>
          <w:sz w:val="24"/>
          <w:szCs w:val="24"/>
        </w:rPr>
        <w:t xml:space="preserve"> руб.</w:t>
      </w:r>
      <w:r w:rsidR="00053273" w:rsidRPr="00053273">
        <w:rPr>
          <w:rFonts w:ascii="Times New Roman" w:hAnsi="Times New Roman" w:cs="Times New Roman"/>
          <w:sz w:val="24"/>
          <w:szCs w:val="24"/>
        </w:rPr>
        <w:t>50</w:t>
      </w:r>
      <w:r w:rsidR="00C0435C" w:rsidRPr="00053273">
        <w:rPr>
          <w:rFonts w:ascii="Times New Roman" w:hAnsi="Times New Roman" w:cs="Times New Roman"/>
          <w:sz w:val="24"/>
          <w:szCs w:val="24"/>
        </w:rPr>
        <w:t xml:space="preserve"> коп. 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273">
        <w:rPr>
          <w:rFonts w:ascii="Times New Roman" w:hAnsi="Times New Roman" w:cs="Times New Roman"/>
          <w:sz w:val="24"/>
          <w:szCs w:val="24"/>
        </w:rPr>
        <w:t>С 1 января 201</w:t>
      </w:r>
      <w:r w:rsidR="00053273" w:rsidRPr="00053273">
        <w:rPr>
          <w:rFonts w:ascii="Times New Roman" w:hAnsi="Times New Roman" w:cs="Times New Roman"/>
          <w:sz w:val="24"/>
          <w:szCs w:val="24"/>
        </w:rPr>
        <w:t>1</w:t>
      </w:r>
      <w:r w:rsidRPr="00053273">
        <w:rPr>
          <w:rFonts w:ascii="Times New Roman" w:hAnsi="Times New Roman" w:cs="Times New Roman"/>
          <w:sz w:val="24"/>
          <w:szCs w:val="24"/>
        </w:rPr>
        <w:t xml:space="preserve"> г. эта сумма изменилась и стала равна </w:t>
      </w:r>
      <w:r w:rsidR="00053273" w:rsidRPr="00053273">
        <w:rPr>
          <w:rFonts w:ascii="Times New Roman" w:hAnsi="Times New Roman" w:cs="Times New Roman"/>
          <w:sz w:val="24"/>
          <w:szCs w:val="24"/>
        </w:rPr>
        <w:t>86</w:t>
      </w:r>
      <w:r w:rsidR="00016EC0" w:rsidRPr="00053273">
        <w:rPr>
          <w:rFonts w:ascii="Times New Roman" w:hAnsi="Times New Roman" w:cs="Times New Roman"/>
          <w:sz w:val="24"/>
          <w:szCs w:val="24"/>
        </w:rPr>
        <w:t xml:space="preserve"> руб. </w:t>
      </w:r>
      <w:r w:rsidR="00053273" w:rsidRPr="00053273">
        <w:rPr>
          <w:rFonts w:ascii="Times New Roman" w:hAnsi="Times New Roman" w:cs="Times New Roman"/>
          <w:sz w:val="24"/>
          <w:szCs w:val="24"/>
        </w:rPr>
        <w:t>6</w:t>
      </w:r>
      <w:r w:rsidR="00016EC0" w:rsidRPr="00053273">
        <w:rPr>
          <w:rFonts w:ascii="Times New Roman" w:hAnsi="Times New Roman" w:cs="Times New Roman"/>
          <w:sz w:val="24"/>
          <w:szCs w:val="24"/>
        </w:rPr>
        <w:t>0</w:t>
      </w:r>
      <w:r w:rsidR="000B1029" w:rsidRPr="00053273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016EC0" w:rsidRPr="00053273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053273">
        <w:rPr>
          <w:rFonts w:ascii="Times New Roman" w:hAnsi="Times New Roman" w:cs="Times New Roman"/>
          <w:sz w:val="24"/>
          <w:szCs w:val="24"/>
        </w:rPr>
        <w:t>выше, чем в массо</w:t>
      </w:r>
      <w:r w:rsidRPr="00053273">
        <w:rPr>
          <w:rFonts w:ascii="Times New Roman" w:hAnsi="Times New Roman" w:cs="Times New Roman"/>
          <w:sz w:val="24"/>
          <w:szCs w:val="24"/>
        </w:rPr>
        <w:softHyphen/>
        <w:t>вых дошкольных учреждениях</w:t>
      </w:r>
      <w:r w:rsidR="00016EC0" w:rsidRPr="00053273">
        <w:rPr>
          <w:rFonts w:ascii="Times New Roman" w:hAnsi="Times New Roman" w:cs="Times New Roman"/>
          <w:sz w:val="24"/>
          <w:szCs w:val="24"/>
        </w:rPr>
        <w:t>.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детям обеспечено полноценное сбалансированное питание. </w:t>
      </w:r>
    </w:p>
    <w:p w:rsidR="00E52FA5" w:rsidRDefault="00E52FA5" w:rsidP="000532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Укрепление здоровья и психофизическое развитие детей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Укрепление здоровья детей является одним из основных направлений работы детского сада. </w:t>
      </w:r>
    </w:p>
    <w:p w:rsidR="0030511A" w:rsidRDefault="0030511A" w:rsidP="005814D4">
      <w:pPr>
        <w:shd w:val="clear" w:color="auto" w:fill="FFFFFF"/>
        <w:tabs>
          <w:tab w:val="left" w:pos="625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имеются медицинский блок и изолятор, бактерицидные облуча</w:t>
      </w:r>
      <w:r>
        <w:rPr>
          <w:rFonts w:ascii="Times New Roman" w:hAnsi="Times New Roman" w:cs="Times New Roman"/>
          <w:sz w:val="24"/>
          <w:szCs w:val="24"/>
        </w:rPr>
        <w:softHyphen/>
        <w:t>тели для очищения воздуха (стационарные и переносные). Состояние помещений детского сада соответствует гигиеническим требовани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ям, световой,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воздушный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питьевой режимы поддерживаются в норме. Медицинское обслуживание осуществляется медицинской сестрой на 1,5 ставки</w:t>
      </w:r>
      <w:r w:rsidR="00016EC0">
        <w:rPr>
          <w:rFonts w:ascii="Times New Roman" w:hAnsi="Times New Roman" w:cs="Times New Roman"/>
          <w:sz w:val="24"/>
          <w:szCs w:val="24"/>
        </w:rPr>
        <w:t>, находящимся в штате ГДБ № 4</w:t>
      </w:r>
      <w:r>
        <w:rPr>
          <w:rFonts w:ascii="Times New Roman" w:hAnsi="Times New Roman" w:cs="Times New Roman"/>
          <w:sz w:val="24"/>
          <w:szCs w:val="24"/>
        </w:rPr>
        <w:t xml:space="preserve"> и врачом-педиатром 0,25 ставки, приходящим 1 раз в неделю из МУЗ «Городской детской больницы №4». Работу курирует МУЗ «ГДБ №4», с которой заключен договор и утверждается план лечебно</w:t>
      </w:r>
      <w:r w:rsidR="00016EC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оздоровительных и профилактических мероприятий. Организуется плановый осмотр детей врачами-специалистами, контролируется организация питания в детском саду и его санитарное состояние.</w:t>
      </w:r>
    </w:p>
    <w:p w:rsidR="0030511A" w:rsidRDefault="0030511A" w:rsidP="005814D4">
      <w:pPr>
        <w:shd w:val="clear" w:color="auto" w:fill="FFFFFF"/>
        <w:tabs>
          <w:tab w:val="left" w:pos="625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наиболее эффективной организации оздоровительных и профилактических мероприятий в качестве одного из основных приемов работы персонала используется мониторинг состояния здоровья вновь поступивших воспитанников, что важно для своевременного выявления отклонений в их здоровье. В целях сокращения сроков </w:t>
      </w:r>
      <w:r>
        <w:rPr>
          <w:rFonts w:ascii="Times New Roman" w:hAnsi="Times New Roman" w:cs="Times New Roman"/>
          <w:sz w:val="24"/>
          <w:szCs w:val="24"/>
        </w:rPr>
        <w:lastRenderedPageBreak/>
        <w:t>адаптации, уменьшения отрицательных проявлений у детей при поступлении их в ДОУ осуществляется четкая организация медико-педагогического обслуживания в соответствии с учетом возраста, состояния здоровья, индивидуальных особенностей детей.</w:t>
      </w:r>
    </w:p>
    <w:p w:rsidR="0030511A" w:rsidRDefault="0030511A" w:rsidP="00581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снижения заболеваемости проводятся </w:t>
      </w:r>
      <w:r>
        <w:rPr>
          <w:rFonts w:ascii="Times New Roman" w:hAnsi="Times New Roman" w:cs="Times New Roman"/>
          <w:bCs/>
          <w:sz w:val="24"/>
          <w:szCs w:val="24"/>
        </w:rPr>
        <w:t>профилактические, оздоровительные и закаливающие мероприятия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(табл. 11): </w:t>
      </w:r>
    </w:p>
    <w:p w:rsidR="0030511A" w:rsidRDefault="0030511A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11 </w:t>
      </w:r>
    </w:p>
    <w:p w:rsidR="0030511A" w:rsidRPr="005814D4" w:rsidRDefault="0030511A" w:rsidP="005814D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Оздоровительные мероприятия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134"/>
        <w:gridCol w:w="3721"/>
      </w:tblGrid>
      <w:tr w:rsidR="0030511A" w:rsidRPr="00016EC0" w:rsidTr="0030511A">
        <w:tc>
          <w:tcPr>
            <w:tcW w:w="3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tabs>
                <w:tab w:val="left" w:pos="471"/>
                <w:tab w:val="left" w:pos="898"/>
                <w:tab w:val="left" w:pos="1335"/>
                <w:tab w:val="left" w:pos="1527"/>
                <w:tab w:val="left" w:pos="1704"/>
                <w:tab w:val="left" w:pos="2002"/>
                <w:tab w:val="left" w:pos="2271"/>
                <w:tab w:val="left" w:pos="4234"/>
                <w:tab w:val="left" w:pos="4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tabs>
                <w:tab w:val="left" w:pos="471"/>
                <w:tab w:val="left" w:pos="898"/>
                <w:tab w:val="left" w:pos="1335"/>
                <w:tab w:val="left" w:pos="1527"/>
                <w:tab w:val="left" w:pos="1704"/>
                <w:tab w:val="left" w:pos="2002"/>
                <w:tab w:val="left" w:pos="2271"/>
                <w:tab w:val="left" w:pos="4234"/>
                <w:tab w:val="left" w:pos="4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</w:tr>
      <w:tr w:rsidR="0030511A" w:rsidRPr="00016EC0" w:rsidTr="0030511A">
        <w:tc>
          <w:tcPr>
            <w:tcW w:w="3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tabs>
                <w:tab w:val="left" w:pos="471"/>
                <w:tab w:val="left" w:pos="898"/>
                <w:tab w:val="left" w:pos="1335"/>
                <w:tab w:val="left" w:pos="1527"/>
                <w:tab w:val="left" w:pos="1704"/>
                <w:tab w:val="left" w:pos="2002"/>
                <w:tab w:val="left" w:pos="2271"/>
                <w:tab w:val="left" w:pos="4234"/>
                <w:tab w:val="left" w:pos="4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sz w:val="24"/>
                <w:szCs w:val="24"/>
              </w:rPr>
              <w:t>Осмотр детей у врача-педиатра</w:t>
            </w:r>
          </w:p>
        </w:tc>
        <w:tc>
          <w:tcPr>
            <w:tcW w:w="1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tabs>
                <w:tab w:val="left" w:pos="471"/>
                <w:tab w:val="left" w:pos="898"/>
                <w:tab w:val="left" w:pos="1335"/>
                <w:tab w:val="left" w:pos="1527"/>
                <w:tab w:val="left" w:pos="1704"/>
                <w:tab w:val="left" w:pos="2002"/>
                <w:tab w:val="left" w:pos="2271"/>
                <w:tab w:val="left" w:pos="4234"/>
                <w:tab w:val="left" w:pos="4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sz w:val="24"/>
                <w:szCs w:val="24"/>
              </w:rPr>
              <w:t xml:space="preserve">Ясли-1 раз в квартал; </w:t>
            </w:r>
          </w:p>
          <w:p w:rsidR="0030511A" w:rsidRPr="00016EC0" w:rsidRDefault="0030511A" w:rsidP="0030511A">
            <w:pPr>
              <w:tabs>
                <w:tab w:val="left" w:pos="471"/>
                <w:tab w:val="left" w:pos="898"/>
                <w:tab w:val="left" w:pos="1335"/>
                <w:tab w:val="left" w:pos="1527"/>
                <w:tab w:val="left" w:pos="1704"/>
                <w:tab w:val="left" w:pos="2002"/>
                <w:tab w:val="left" w:pos="2271"/>
                <w:tab w:val="left" w:pos="4234"/>
                <w:tab w:val="left" w:pos="4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sz w:val="24"/>
                <w:szCs w:val="24"/>
              </w:rPr>
              <w:t>сад- 2 раза в год</w:t>
            </w:r>
          </w:p>
        </w:tc>
      </w:tr>
      <w:tr w:rsidR="0030511A" w:rsidRPr="00016EC0" w:rsidTr="0030511A">
        <w:tc>
          <w:tcPr>
            <w:tcW w:w="3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tabs>
                <w:tab w:val="left" w:pos="471"/>
                <w:tab w:val="left" w:pos="898"/>
                <w:tab w:val="left" w:pos="1335"/>
                <w:tab w:val="left" w:pos="1527"/>
                <w:tab w:val="left" w:pos="1704"/>
                <w:tab w:val="left" w:pos="2002"/>
                <w:tab w:val="left" w:pos="2271"/>
                <w:tab w:val="left" w:pos="4234"/>
                <w:tab w:val="left" w:pos="4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sz w:val="24"/>
                <w:szCs w:val="24"/>
              </w:rPr>
              <w:t>Осмотр у врачей-специалистов (лор, окулист, невропатолог, ортопед, стоматолог и др.)</w:t>
            </w:r>
          </w:p>
        </w:tc>
        <w:tc>
          <w:tcPr>
            <w:tcW w:w="1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11A" w:rsidRPr="00016EC0" w:rsidTr="0030511A">
        <w:tc>
          <w:tcPr>
            <w:tcW w:w="3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tabs>
                <w:tab w:val="left" w:pos="471"/>
                <w:tab w:val="left" w:pos="898"/>
                <w:tab w:val="left" w:pos="1335"/>
                <w:tab w:val="left" w:pos="1527"/>
                <w:tab w:val="left" w:pos="1704"/>
                <w:tab w:val="left" w:pos="2002"/>
                <w:tab w:val="left" w:pos="2271"/>
                <w:tab w:val="left" w:pos="4234"/>
                <w:tab w:val="left" w:pos="4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sz w:val="24"/>
                <w:szCs w:val="24"/>
              </w:rPr>
              <w:t>Соблюдение щадящего режима во время прогулок, занятий.</w:t>
            </w:r>
          </w:p>
        </w:tc>
        <w:tc>
          <w:tcPr>
            <w:tcW w:w="1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tabs>
                <w:tab w:val="left" w:pos="471"/>
                <w:tab w:val="left" w:pos="898"/>
                <w:tab w:val="left" w:pos="1335"/>
                <w:tab w:val="left" w:pos="1527"/>
                <w:tab w:val="left" w:pos="1704"/>
                <w:tab w:val="left" w:pos="2002"/>
                <w:tab w:val="left" w:pos="2271"/>
                <w:tab w:val="left" w:pos="4234"/>
                <w:tab w:val="left" w:pos="43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0511A" w:rsidRPr="00016EC0" w:rsidTr="0030511A">
        <w:tc>
          <w:tcPr>
            <w:tcW w:w="3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Консультации и беседы с родителями </w:t>
            </w:r>
          </w:p>
        </w:tc>
        <w:tc>
          <w:tcPr>
            <w:tcW w:w="1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</w:tr>
      <w:tr w:rsidR="0030511A" w:rsidRPr="00016EC0" w:rsidTr="0030511A">
        <w:tc>
          <w:tcPr>
            <w:tcW w:w="3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sz w:val="24"/>
                <w:szCs w:val="24"/>
              </w:rPr>
              <w:t>Утренняя и корригирующая гимнастика с использованием дыхательных упражнений</w:t>
            </w:r>
          </w:p>
        </w:tc>
        <w:tc>
          <w:tcPr>
            <w:tcW w:w="1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  <w:tr w:rsidR="0030511A" w:rsidRPr="00016EC0" w:rsidTr="0030511A">
        <w:tc>
          <w:tcPr>
            <w:tcW w:w="3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1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Ежедневно </w:t>
            </w:r>
          </w:p>
        </w:tc>
      </w:tr>
      <w:tr w:rsidR="0030511A" w:rsidRPr="00016EC0" w:rsidTr="0030511A">
        <w:tc>
          <w:tcPr>
            <w:tcW w:w="3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16EC0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01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30511A" w:rsidRPr="00016EC0" w:rsidTr="0030511A">
        <w:tc>
          <w:tcPr>
            <w:tcW w:w="3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sz w:val="24"/>
                <w:szCs w:val="24"/>
              </w:rPr>
              <w:t>Полоскание рта после каждого приема пищи</w:t>
            </w:r>
          </w:p>
        </w:tc>
        <w:tc>
          <w:tcPr>
            <w:tcW w:w="1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30511A" w:rsidRPr="00016EC0" w:rsidTr="0030511A">
        <w:tc>
          <w:tcPr>
            <w:tcW w:w="3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sz w:val="24"/>
                <w:szCs w:val="24"/>
              </w:rPr>
              <w:t>Сон при свободном доступе свежего воздуха</w:t>
            </w:r>
          </w:p>
        </w:tc>
        <w:tc>
          <w:tcPr>
            <w:tcW w:w="1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30511A" w:rsidRPr="00016EC0" w:rsidTr="0030511A">
        <w:tc>
          <w:tcPr>
            <w:tcW w:w="3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sz w:val="24"/>
                <w:szCs w:val="24"/>
              </w:rPr>
              <w:t>Самомассаж, точечный массаж</w:t>
            </w:r>
          </w:p>
        </w:tc>
        <w:tc>
          <w:tcPr>
            <w:tcW w:w="1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30511A" w:rsidTr="0030511A">
        <w:tc>
          <w:tcPr>
            <w:tcW w:w="31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16EC0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</w:t>
            </w:r>
          </w:p>
        </w:tc>
        <w:tc>
          <w:tcPr>
            <w:tcW w:w="18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EC0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здоровья воспитанников набора 20</w:t>
      </w:r>
      <w:r w:rsidR="00996EC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г. представлены в табл. 12. </w:t>
      </w:r>
    </w:p>
    <w:p w:rsidR="0030511A" w:rsidRDefault="0030511A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Та6лица 12 </w:t>
      </w:r>
    </w:p>
    <w:p w:rsidR="0030511A" w:rsidRDefault="0030511A" w:rsidP="003051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3доровье воспитанников набора </w:t>
      </w:r>
      <w:r w:rsidR="00016E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6EC0" w:rsidRPr="00016EC0">
        <w:rPr>
          <w:rFonts w:ascii="Times New Roman" w:hAnsi="Times New Roman" w:cs="Times New Roman"/>
          <w:b/>
          <w:sz w:val="24"/>
          <w:szCs w:val="24"/>
        </w:rPr>
        <w:t>20</w:t>
      </w:r>
      <w:r w:rsidR="00053273">
        <w:rPr>
          <w:rFonts w:ascii="Times New Roman" w:hAnsi="Times New Roman" w:cs="Times New Roman"/>
          <w:b/>
          <w:sz w:val="24"/>
          <w:szCs w:val="24"/>
        </w:rPr>
        <w:t>10</w:t>
      </w:r>
      <w:r w:rsidR="00016EC0" w:rsidRPr="00016EC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68"/>
        <w:gridCol w:w="1752"/>
        <w:gridCol w:w="1523"/>
      </w:tblGrid>
      <w:tr w:rsidR="0030511A" w:rsidRPr="000B1029" w:rsidTr="0030511A">
        <w:trPr>
          <w:trHeight w:val="276"/>
          <w:jc w:val="center"/>
        </w:trPr>
        <w:tc>
          <w:tcPr>
            <w:tcW w:w="2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Состоят на учете у специалистов:</w:t>
            </w:r>
          </w:p>
        </w:tc>
        <w:tc>
          <w:tcPr>
            <w:tcW w:w="3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996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96EC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996E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0511A" w:rsidRPr="000B1029" w:rsidTr="0030511A">
        <w:trPr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305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доля детей</w:t>
            </w:r>
          </w:p>
        </w:tc>
      </w:tr>
      <w:tr w:rsidR="0030511A" w:rsidRPr="000B1029" w:rsidTr="0030511A">
        <w:trPr>
          <w:trHeight w:val="264"/>
          <w:jc w:val="center"/>
        </w:trPr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ортопеда 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029" w:rsidRPr="000B10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  <w:r w:rsidR="0030511A" w:rsidRPr="000B1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511A" w:rsidRPr="000B1029" w:rsidTr="0030511A">
        <w:trPr>
          <w:trHeight w:val="276"/>
          <w:jc w:val="center"/>
        </w:trPr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окулиста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0B1029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30511A" w:rsidRPr="000B1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511A" w:rsidRPr="000B1029" w:rsidTr="0030511A">
        <w:trPr>
          <w:trHeight w:val="276"/>
          <w:jc w:val="center"/>
        </w:trPr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Cs/>
                <w:sz w:val="24"/>
                <w:szCs w:val="24"/>
              </w:rPr>
              <w:t>отоларинголога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  <w:r w:rsidR="0030511A" w:rsidRPr="000B1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511A" w:rsidRPr="000B1029" w:rsidTr="0030511A">
        <w:trPr>
          <w:trHeight w:val="276"/>
          <w:jc w:val="center"/>
        </w:trPr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996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6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0511A" w:rsidRPr="000B1029" w:rsidTr="0030511A">
        <w:trPr>
          <w:trHeight w:val="276"/>
          <w:jc w:val="center"/>
        </w:trPr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Cs/>
                <w:sz w:val="24"/>
                <w:szCs w:val="24"/>
              </w:rPr>
              <w:t>невропатолога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  <w:r w:rsidR="0030511A" w:rsidRPr="000B1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511A" w:rsidRPr="000B1029" w:rsidTr="0030511A">
        <w:trPr>
          <w:trHeight w:val="276"/>
          <w:jc w:val="center"/>
        </w:trPr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педиатра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0B1029" w:rsidP="00996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45,04</w:t>
            </w:r>
            <w:r w:rsidR="0030511A" w:rsidRPr="000B1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511A" w:rsidRPr="000B1029" w:rsidTr="0030511A">
        <w:trPr>
          <w:trHeight w:val="276"/>
          <w:jc w:val="center"/>
        </w:trPr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нефролога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30511A" w:rsidRPr="000B1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511A" w:rsidRPr="000B1029" w:rsidTr="0030511A">
        <w:trPr>
          <w:trHeight w:val="276"/>
          <w:jc w:val="center"/>
        </w:trPr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Cs/>
                <w:sz w:val="24"/>
                <w:szCs w:val="24"/>
              </w:rPr>
              <w:t>часто болеющие дети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30511A" w:rsidRPr="000B10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0511A" w:rsidTr="0030511A">
        <w:trPr>
          <w:trHeight w:val="289"/>
          <w:jc w:val="center"/>
        </w:trPr>
        <w:tc>
          <w:tcPr>
            <w:tcW w:w="2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Cs/>
                <w:sz w:val="24"/>
                <w:szCs w:val="24"/>
              </w:rPr>
              <w:t>дети-инвалиды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  <w:r w:rsidR="0030511A" w:rsidRPr="000B102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511A" w:rsidRPr="00996ECF" w:rsidRDefault="0030511A" w:rsidP="0030511A">
      <w:pPr>
        <w:shd w:val="clear" w:color="auto" w:fill="FFFFFF"/>
        <w:tabs>
          <w:tab w:val="left" w:pos="62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6ECF">
        <w:rPr>
          <w:rFonts w:ascii="Times New Roman" w:hAnsi="Times New Roman" w:cs="Times New Roman"/>
          <w:sz w:val="24"/>
          <w:szCs w:val="24"/>
        </w:rPr>
        <w:t>Анализ здоровья показал, что в детский сад поступает больше детей со 2 группой здоровья.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6ECF">
        <w:rPr>
          <w:rFonts w:ascii="Times New Roman" w:hAnsi="Times New Roman" w:cs="Times New Roman"/>
          <w:sz w:val="24"/>
          <w:szCs w:val="24"/>
        </w:rPr>
        <w:t>В табл. 13 представлено распределение воспитанников по группам здоровья.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E3A" w:rsidRDefault="00131E3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13</w:t>
      </w:r>
    </w:p>
    <w:p w:rsidR="0030511A" w:rsidRPr="00E52FA5" w:rsidRDefault="0030511A" w:rsidP="00E52F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Динамика распределения детей по группам здоровья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3"/>
        <w:gridCol w:w="1259"/>
        <w:gridCol w:w="1403"/>
        <w:gridCol w:w="1259"/>
        <w:gridCol w:w="1403"/>
        <w:gridCol w:w="1259"/>
        <w:gridCol w:w="1403"/>
      </w:tblGrid>
      <w:tr w:rsidR="0030511A" w:rsidRPr="000B1029" w:rsidTr="0030511A">
        <w:trPr>
          <w:trHeight w:hRule="exact" w:val="41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0B1029" w:rsidRDefault="0030511A" w:rsidP="00CB3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B3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0B1029" w:rsidRDefault="00996ECF" w:rsidP="00996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30511A" w:rsidRPr="000B1029" w:rsidTr="0030511A">
        <w:trPr>
          <w:trHeight w:hRule="exact" w:val="10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0B1029" w:rsidRDefault="0030511A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детей,</w:t>
            </w:r>
          </w:p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детей,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детей,</w:t>
            </w:r>
          </w:p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детей,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детей,</w:t>
            </w:r>
          </w:p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детей, %</w:t>
            </w:r>
          </w:p>
        </w:tc>
      </w:tr>
      <w:tr w:rsidR="0030511A" w:rsidRPr="000B1029" w:rsidTr="0030511A">
        <w:trPr>
          <w:trHeight w:hRule="exact" w:val="5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0511A" w:rsidRPr="000B1029" w:rsidTr="0030511A">
        <w:trPr>
          <w:trHeight w:hRule="exact" w:val="51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996ECF" w:rsidP="000B10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85,19</w:t>
            </w:r>
          </w:p>
        </w:tc>
      </w:tr>
      <w:tr w:rsidR="0030511A" w:rsidRPr="000B1029" w:rsidTr="0030511A">
        <w:trPr>
          <w:trHeight w:hRule="exact" w:val="4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Третья</w:t>
            </w:r>
          </w:p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11,11</w:t>
            </w:r>
          </w:p>
        </w:tc>
      </w:tr>
      <w:tr w:rsidR="0030511A" w:rsidTr="0030511A">
        <w:trPr>
          <w:trHeight w:hRule="exact" w:val="4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Четвёртая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996ECF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Default="0030511A" w:rsidP="003051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</w:tr>
    </w:tbl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отмечается </w:t>
      </w:r>
      <w:r w:rsidR="00996ECF">
        <w:rPr>
          <w:rFonts w:ascii="Times New Roman" w:hAnsi="Times New Roman" w:cs="Times New Roman"/>
          <w:sz w:val="24"/>
          <w:szCs w:val="24"/>
        </w:rPr>
        <w:t>уменьшение</w:t>
      </w:r>
      <w:r>
        <w:rPr>
          <w:rFonts w:ascii="Times New Roman" w:hAnsi="Times New Roman" w:cs="Times New Roman"/>
          <w:sz w:val="24"/>
          <w:szCs w:val="24"/>
        </w:rPr>
        <w:t xml:space="preserve"> доли детей с </w:t>
      </w:r>
      <w:r w:rsidR="00996ECF">
        <w:rPr>
          <w:rFonts w:ascii="Times New Roman" w:hAnsi="Times New Roman" w:cs="Times New Roman"/>
          <w:sz w:val="24"/>
          <w:szCs w:val="24"/>
        </w:rPr>
        <w:t>третьей</w:t>
      </w:r>
      <w:r>
        <w:rPr>
          <w:rFonts w:ascii="Times New Roman" w:hAnsi="Times New Roman" w:cs="Times New Roman"/>
          <w:sz w:val="24"/>
          <w:szCs w:val="24"/>
        </w:rPr>
        <w:t xml:space="preserve"> группой здоровья и рост численности воспитанников, имеющих вторую</w:t>
      </w:r>
      <w:r w:rsidR="00996ECF">
        <w:rPr>
          <w:rFonts w:ascii="Times New Roman" w:hAnsi="Times New Roman" w:cs="Times New Roman"/>
          <w:sz w:val="24"/>
          <w:szCs w:val="24"/>
        </w:rPr>
        <w:t xml:space="preserve"> и первую группы здоровья.</w:t>
      </w:r>
    </w:p>
    <w:p w:rsidR="0030511A" w:rsidRDefault="0030511A" w:rsidP="0030511A">
      <w:pPr>
        <w:pStyle w:val="Style2"/>
        <w:widowControl/>
        <w:jc w:val="both"/>
        <w:rPr>
          <w:bCs/>
        </w:rPr>
      </w:pPr>
      <w:r>
        <w:rPr>
          <w:rStyle w:val="FontStyle19"/>
          <w:sz w:val="24"/>
          <w:szCs w:val="24"/>
        </w:rPr>
        <w:t xml:space="preserve">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сравнения </w:t>
      </w:r>
      <w:r w:rsidR="00996ECF">
        <w:rPr>
          <w:rFonts w:ascii="Times New Roman" w:hAnsi="Times New Roman" w:cs="Times New Roman"/>
          <w:sz w:val="24"/>
          <w:szCs w:val="24"/>
        </w:rPr>
        <w:t xml:space="preserve">заболеваемости и </w:t>
      </w:r>
      <w:r>
        <w:rPr>
          <w:rFonts w:ascii="Times New Roman" w:hAnsi="Times New Roman" w:cs="Times New Roman"/>
          <w:sz w:val="24"/>
          <w:szCs w:val="24"/>
        </w:rPr>
        <w:t>посещаемости детьми детского сада отражены в табл. 14.</w:t>
      </w:r>
    </w:p>
    <w:p w:rsidR="0030511A" w:rsidRDefault="00911ACC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14</w:t>
      </w:r>
    </w:p>
    <w:p w:rsidR="00911ACC" w:rsidRPr="00911ACC" w:rsidRDefault="00911ACC" w:rsidP="00911ACC">
      <w:pPr>
        <w:keepNext/>
        <w:spacing w:line="204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заболеваемости и посещаемости </w:t>
      </w:r>
    </w:p>
    <w:tbl>
      <w:tblPr>
        <w:tblStyle w:val="6"/>
        <w:tblW w:w="10680" w:type="dxa"/>
        <w:tblLook w:val="04A0" w:firstRow="1" w:lastRow="0" w:firstColumn="1" w:lastColumn="0" w:noHBand="0" w:noVBand="1"/>
      </w:tblPr>
      <w:tblGrid>
        <w:gridCol w:w="2943"/>
        <w:gridCol w:w="3544"/>
        <w:gridCol w:w="4193"/>
      </w:tblGrid>
      <w:tr w:rsidR="00911ACC" w:rsidRPr="00911ACC" w:rsidTr="00911ACC">
        <w:tc>
          <w:tcPr>
            <w:tcW w:w="2943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544" w:type="dxa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Всего зарегистрировано случаев заболевания</w:t>
            </w:r>
          </w:p>
        </w:tc>
        <w:tc>
          <w:tcPr>
            <w:tcW w:w="4193" w:type="dxa"/>
          </w:tcPr>
          <w:p w:rsid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 xml:space="preserve">Из них у детей в возрасте 3 года </w:t>
            </w:r>
          </w:p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и старше</w:t>
            </w:r>
          </w:p>
        </w:tc>
      </w:tr>
      <w:tr w:rsidR="00911ACC" w:rsidRPr="00911ACC" w:rsidTr="00911ACC">
        <w:tc>
          <w:tcPr>
            <w:tcW w:w="2943" w:type="dxa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3544" w:type="dxa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93" w:type="dxa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911ACC" w:rsidRPr="00911ACC" w:rsidTr="00911ACC">
        <w:tc>
          <w:tcPr>
            <w:tcW w:w="2943" w:type="dxa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3544" w:type="dxa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93" w:type="dxa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911ACC" w:rsidRPr="00911ACC" w:rsidTr="00911ACC">
        <w:tc>
          <w:tcPr>
            <w:tcW w:w="2943" w:type="dxa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2011 год (с сент. по июнь)</w:t>
            </w:r>
          </w:p>
        </w:tc>
        <w:tc>
          <w:tcPr>
            <w:tcW w:w="3544" w:type="dxa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93" w:type="dxa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911ACC" w:rsidRPr="00911ACC" w:rsidRDefault="00911ACC" w:rsidP="00911ACC">
      <w:pPr>
        <w:spacing w:line="204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3251"/>
        <w:gridCol w:w="1694"/>
        <w:gridCol w:w="1209"/>
        <w:gridCol w:w="1756"/>
        <w:gridCol w:w="1945"/>
      </w:tblGrid>
      <w:tr w:rsidR="00911ACC" w:rsidRPr="00911ACC" w:rsidTr="00996ECF">
        <w:tc>
          <w:tcPr>
            <w:tcW w:w="3510" w:type="dxa"/>
            <w:vMerge w:val="restart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119" w:type="dxa"/>
            <w:gridSpan w:val="2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Всего, единиц</w:t>
            </w:r>
          </w:p>
        </w:tc>
        <w:tc>
          <w:tcPr>
            <w:tcW w:w="4053" w:type="dxa"/>
            <w:gridSpan w:val="2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в том числе детьми 3 года и старше</w:t>
            </w:r>
          </w:p>
        </w:tc>
      </w:tr>
      <w:tr w:rsidR="00911ACC" w:rsidRPr="00911ACC" w:rsidTr="00996ECF">
        <w:tc>
          <w:tcPr>
            <w:tcW w:w="3510" w:type="dxa"/>
            <w:vMerge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1276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1916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2137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</w:tr>
      <w:tr w:rsidR="00911ACC" w:rsidRPr="00911ACC" w:rsidTr="00996ECF">
        <w:tc>
          <w:tcPr>
            <w:tcW w:w="3510" w:type="dxa"/>
            <w:vAlign w:val="center"/>
          </w:tcPr>
          <w:p w:rsidR="00911ACC" w:rsidRPr="00911ACC" w:rsidRDefault="00911ACC" w:rsidP="00996ECF">
            <w:pPr>
              <w:spacing w:line="204" w:lineRule="auto"/>
              <w:ind w:left="-112" w:right="-79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дни, проведен</w:t>
            </w:r>
            <w:proofErr w:type="gramStart"/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етьми в группах</w:t>
            </w:r>
          </w:p>
        </w:tc>
        <w:tc>
          <w:tcPr>
            <w:tcW w:w="1843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20203</w:t>
            </w:r>
          </w:p>
        </w:tc>
        <w:tc>
          <w:tcPr>
            <w:tcW w:w="1276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19388</w:t>
            </w:r>
          </w:p>
        </w:tc>
        <w:tc>
          <w:tcPr>
            <w:tcW w:w="1916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19089</w:t>
            </w:r>
          </w:p>
        </w:tc>
        <w:tc>
          <w:tcPr>
            <w:tcW w:w="2137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18369</w:t>
            </w:r>
          </w:p>
        </w:tc>
      </w:tr>
      <w:tr w:rsidR="00911ACC" w:rsidRPr="00911ACC" w:rsidTr="00996ECF">
        <w:tc>
          <w:tcPr>
            <w:tcW w:w="3510" w:type="dxa"/>
            <w:vAlign w:val="center"/>
          </w:tcPr>
          <w:p w:rsidR="00911ACC" w:rsidRPr="00911ACC" w:rsidRDefault="00911ACC" w:rsidP="00996ECF">
            <w:pPr>
              <w:spacing w:line="204" w:lineRule="auto"/>
              <w:ind w:left="-112" w:right="-79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дни, пропущен</w:t>
            </w:r>
            <w:proofErr w:type="gramStart"/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етьми - всего</w:t>
            </w:r>
          </w:p>
        </w:tc>
        <w:tc>
          <w:tcPr>
            <w:tcW w:w="1843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7181</w:t>
            </w:r>
          </w:p>
        </w:tc>
        <w:tc>
          <w:tcPr>
            <w:tcW w:w="1276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6216</w:t>
            </w:r>
          </w:p>
        </w:tc>
        <w:tc>
          <w:tcPr>
            <w:tcW w:w="1916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6936</w:t>
            </w:r>
          </w:p>
        </w:tc>
        <w:tc>
          <w:tcPr>
            <w:tcW w:w="2137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6007</w:t>
            </w:r>
          </w:p>
        </w:tc>
      </w:tr>
      <w:tr w:rsidR="00911ACC" w:rsidRPr="00911ACC" w:rsidTr="00996ECF">
        <w:tc>
          <w:tcPr>
            <w:tcW w:w="3510" w:type="dxa"/>
            <w:vAlign w:val="center"/>
          </w:tcPr>
          <w:p w:rsidR="00911ACC" w:rsidRPr="00911ACC" w:rsidRDefault="00911ACC" w:rsidP="00996ECF">
            <w:pPr>
              <w:spacing w:line="204" w:lineRule="auto"/>
              <w:ind w:left="-112" w:right="-79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в том числе по болезни детей</w:t>
            </w:r>
          </w:p>
        </w:tc>
        <w:tc>
          <w:tcPr>
            <w:tcW w:w="1843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1276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1916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137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</w:tr>
      <w:tr w:rsidR="00911ACC" w:rsidRPr="00911ACC" w:rsidTr="00996ECF">
        <w:tc>
          <w:tcPr>
            <w:tcW w:w="3510" w:type="dxa"/>
            <w:vAlign w:val="center"/>
          </w:tcPr>
          <w:p w:rsidR="00911ACC" w:rsidRPr="00911ACC" w:rsidRDefault="00911ACC" w:rsidP="00996ECF">
            <w:pPr>
              <w:spacing w:line="204" w:lineRule="auto"/>
              <w:ind w:left="-112" w:right="-79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по другим причинам</w:t>
            </w:r>
          </w:p>
        </w:tc>
        <w:tc>
          <w:tcPr>
            <w:tcW w:w="1843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6219</w:t>
            </w:r>
          </w:p>
        </w:tc>
        <w:tc>
          <w:tcPr>
            <w:tcW w:w="1276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5464</w:t>
            </w:r>
          </w:p>
        </w:tc>
        <w:tc>
          <w:tcPr>
            <w:tcW w:w="1916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6026</w:t>
            </w:r>
          </w:p>
        </w:tc>
        <w:tc>
          <w:tcPr>
            <w:tcW w:w="2137" w:type="dxa"/>
            <w:vAlign w:val="center"/>
          </w:tcPr>
          <w:p w:rsidR="00911ACC" w:rsidRPr="00911ACC" w:rsidRDefault="00911ACC" w:rsidP="00996ECF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5336</w:t>
            </w:r>
          </w:p>
        </w:tc>
      </w:tr>
    </w:tbl>
    <w:p w:rsidR="00911ACC" w:rsidRDefault="00911ACC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F22D8" w:rsidRPr="00E52FA5" w:rsidRDefault="00DF22D8" w:rsidP="00DF22D8">
      <w:pPr>
        <w:shd w:val="clear" w:color="auto" w:fill="FFFFFF"/>
        <w:tabs>
          <w:tab w:val="left" w:pos="6254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Медленное снижение уровня заболеваемости объясняется сложными социально-экономическими условиями в большинстве семей воспитанников, боязнью со стороны родителей проведения закаливающих процедур, отказом от профилактических мероприятий, а также ежегодным обновлением контингента воспитанников на 45-50%.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1ACC" w:rsidRPr="00911ACC" w:rsidRDefault="00911ACC" w:rsidP="00DF22D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A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посещаемость за 10 месяцев 2010-2011 уч. года составила 82,4 % от числа плановой наполняемости, что выше уровня прошлого учебного года (81,3%%).</w:t>
      </w:r>
      <w:r w:rsidR="0013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Пропущено детьми всего 6007 дней, из них по болезни 671 день, что составляет 11,2% от общего числа пропусков детьми детского сада. Это на 2,3 % ниже, чем в прошлом году.</w:t>
      </w:r>
    </w:p>
    <w:p w:rsidR="0030511A" w:rsidRDefault="0030511A" w:rsidP="00131E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состояния здоровья воспитанников, находящихся на диспансерном учете, отражен в та6л. 15 </w:t>
      </w:r>
    </w:p>
    <w:p w:rsidR="0030511A" w:rsidRDefault="0030511A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15</w:t>
      </w:r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Воспитанники, находящиеся на диспансерном учете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118"/>
        <w:gridCol w:w="3969"/>
      </w:tblGrid>
      <w:tr w:rsidR="0030511A" w:rsidRPr="000B1029" w:rsidTr="0030511A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Число детей, состоящих на диспансерном учете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Доля детей, состоящих на диспансерном учете</w:t>
            </w:r>
          </w:p>
        </w:tc>
      </w:tr>
      <w:tr w:rsidR="0030511A" w:rsidRPr="000B1029" w:rsidTr="0030511A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</w:tr>
      <w:tr w:rsidR="0030511A" w:rsidRPr="000B1029" w:rsidTr="0030511A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51,3%</w:t>
            </w:r>
          </w:p>
        </w:tc>
      </w:tr>
      <w:tr w:rsidR="00996ECF" w:rsidTr="00996ECF">
        <w:trPr>
          <w:trHeight w:val="135"/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ECF" w:rsidRPr="00016EC0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ECF" w:rsidRPr="00016EC0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ECF" w:rsidRPr="00016EC0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77.28%</w:t>
            </w:r>
          </w:p>
        </w:tc>
      </w:tr>
      <w:tr w:rsidR="00996ECF" w:rsidTr="00996ECF">
        <w:trPr>
          <w:trHeight w:val="371"/>
          <w:jc w:val="center"/>
        </w:trPr>
        <w:tc>
          <w:tcPr>
            <w:tcW w:w="15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ECF" w:rsidRPr="000B1029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ECF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ECF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74,7%</w:t>
            </w:r>
          </w:p>
        </w:tc>
      </w:tr>
      <w:tr w:rsidR="00996ECF" w:rsidTr="0030511A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ECF" w:rsidRPr="000B1029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ECF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ECF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ECF" w:rsidTr="0030511A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ECF" w:rsidRPr="000B1029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ECF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6ECF" w:rsidRDefault="00996ECF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029" w:rsidRDefault="000B1029" w:rsidP="00996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DF22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коллектив детского сада уделяет адаптации вновь поступив</w:t>
      </w:r>
      <w:r>
        <w:rPr>
          <w:rFonts w:ascii="Times New Roman" w:hAnsi="Times New Roman" w:cs="Times New Roman"/>
          <w:sz w:val="24"/>
          <w:szCs w:val="24"/>
        </w:rPr>
        <w:softHyphen/>
        <w:t>ших детей. Для них устанавливаются щадящий режим и неполный день пребы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вания. С детьми работает педагог-психолог.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для адаптации детей создаются следующие условия: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проводится консультирование родителей;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осуществляется индивидуальный подход к каждому ребенку;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формируется гибкий режим дня и предметно-развивающая среда в группах;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ведется постоянный контроль физического и психического состояния детей.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течение трех лет не зафиксировано ни одного случая дезадаптации детей в усл</w:t>
      </w:r>
      <w:r w:rsidR="00DF22D8">
        <w:rPr>
          <w:rFonts w:ascii="Times New Roman" w:hAnsi="Times New Roman" w:cs="Times New Roman"/>
          <w:sz w:val="24"/>
          <w:szCs w:val="24"/>
        </w:rPr>
        <w:t>овиях детского сада (табл.16)</w:t>
      </w:r>
    </w:p>
    <w:p w:rsidR="00DF22D8" w:rsidRDefault="00DF22D8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F22D8" w:rsidRDefault="00DF22D8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 w:rsidR="00131E3A">
        <w:rPr>
          <w:rFonts w:ascii="Times New Roman" w:hAnsi="Times New Roman" w:cs="Times New Roman"/>
          <w:sz w:val="24"/>
          <w:szCs w:val="24"/>
        </w:rPr>
        <w:t>6</w:t>
      </w:r>
    </w:p>
    <w:p w:rsidR="0030511A" w:rsidRPr="00E52FA5" w:rsidRDefault="0030511A" w:rsidP="00E52FA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адаптации воспитанников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73"/>
        <w:gridCol w:w="2273"/>
        <w:gridCol w:w="2274"/>
      </w:tblGrid>
      <w:tr w:rsidR="0030511A" w:rsidRPr="000B1029" w:rsidTr="0030511A">
        <w:trPr>
          <w:jc w:val="center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6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Степень адаптации</w:t>
            </w:r>
          </w:p>
        </w:tc>
      </w:tr>
      <w:tr w:rsidR="0030511A" w:rsidRPr="000B1029" w:rsidTr="0030511A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тяжелая</w:t>
            </w:r>
          </w:p>
        </w:tc>
      </w:tr>
      <w:tr w:rsidR="0030511A" w:rsidRPr="000B1029" w:rsidTr="0030511A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131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31E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131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131E3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131E3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511A" w:rsidRPr="000B1029" w:rsidTr="0030511A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131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31E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31E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1029" w:rsidTr="0030511A">
        <w:trPr>
          <w:jc w:val="center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29" w:rsidRPr="000B1029" w:rsidRDefault="000B1029" w:rsidP="00131E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1E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131E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29" w:rsidRPr="000B1029" w:rsidRDefault="00131E3A" w:rsidP="00581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29" w:rsidRPr="000B1029" w:rsidRDefault="000B1029" w:rsidP="00581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29" w:rsidRPr="000B1029" w:rsidRDefault="000B1029" w:rsidP="00581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EC0" w:rsidRPr="00E52FA5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уделяется сохранению психического здоровья дошкольников. В групповых комнатах нет строгого разделения на "зоны", что позволяет детям свободно двигаться и заниматься любимыми видами деятельности. Каждый ребенок может находиться как среди сверстников, так и в уединении. Воспитатели проявляют уважение к личности каждого ребенка, создают условия для наиболее полной реализации его способностей, формируют у детей поло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жительное отношение к сверстникам, поощряют самостоятельность. </w:t>
      </w:r>
    </w:p>
    <w:p w:rsidR="00016EC0" w:rsidRPr="00016EC0" w:rsidRDefault="00016EC0" w:rsidP="00E52FA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EC0">
        <w:rPr>
          <w:rFonts w:ascii="Times New Roman" w:hAnsi="Times New Roman" w:cs="Times New Roman"/>
          <w:sz w:val="24"/>
          <w:szCs w:val="24"/>
        </w:rPr>
        <w:t>Коррекционно-развивающая работа, опираясь на психофизиологические особенности детей с ОНР и ЗПР, пронизывает все содержание воспитательно-образовательной системы в ДОУ и строится на таких функциях управления как информационно-аналитическая, мотивационно-целевая, планово-прогностическая, организационно-исполнительская, контрольно-диагностическая и регулятивно-коррекционная. Задачи коррекционного обучения решаются на каждом образовательном или специальном занятии (логопедические, индивидуальные и подгрупповые занятия учителя-дефектолога, учителя-логопеда, педагога-психолога), в свободной и специально спроектированной деятельности, а так же в режимных моментах.</w:t>
      </w:r>
    </w:p>
    <w:p w:rsidR="00016EC0" w:rsidRDefault="00016EC0" w:rsidP="00E52FA5">
      <w:pPr>
        <w:tabs>
          <w:tab w:val="left" w:pos="52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EC0">
        <w:rPr>
          <w:rFonts w:ascii="Times New Roman" w:hAnsi="Times New Roman" w:cs="Times New Roman"/>
          <w:sz w:val="24"/>
          <w:szCs w:val="24"/>
        </w:rPr>
        <w:t>Именно в дошкольном детстве в результате целенаправленного педагогического воздействия формируются те двигательные качества, навыки и умения ребенка, которые служат основой его нормального физического и психического развития.</w:t>
      </w:r>
    </w:p>
    <w:p w:rsidR="00016EC0" w:rsidRPr="00016EC0" w:rsidRDefault="00016EC0" w:rsidP="00E52FA5">
      <w:pPr>
        <w:widowControl w:val="0"/>
        <w:tabs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EC0">
        <w:rPr>
          <w:rFonts w:ascii="Times New Roman" w:hAnsi="Times New Roman" w:cs="Times New Roman"/>
          <w:sz w:val="24"/>
          <w:szCs w:val="24"/>
        </w:rPr>
        <w:t>Сенсомоторное развитие составляет фундамент всего психического развития ребенка и является базисом, над которым надстраивается вся совокупность внешних психических функций. Отклонения в формировании моторики психомоторики наблюдаются практически у всех категорий детей с нарушениями развития.</w:t>
      </w:r>
    </w:p>
    <w:p w:rsidR="00016EC0" w:rsidRDefault="00016EC0" w:rsidP="00E52FA5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EC0">
        <w:rPr>
          <w:rFonts w:ascii="Times New Roman" w:hAnsi="Times New Roman" w:cs="Times New Roman"/>
          <w:sz w:val="24"/>
          <w:szCs w:val="24"/>
        </w:rPr>
        <w:t>Учитывая эти особенности в ДОУ была создана система</w:t>
      </w:r>
      <w:proofErr w:type="gramEnd"/>
      <w:r w:rsidRPr="00016EC0">
        <w:rPr>
          <w:rFonts w:ascii="Times New Roman" w:hAnsi="Times New Roman" w:cs="Times New Roman"/>
          <w:sz w:val="24"/>
          <w:szCs w:val="24"/>
        </w:rPr>
        <w:t xml:space="preserve"> педагогического сопровождения, обеспечивающая целенаправленное комплексное воздействие с целью развития и оздоровления детей. Она позволила адаптировать содержание системы работы по развитию мелкой моторики у детей с речевой патологией О.И. </w:t>
      </w:r>
      <w:proofErr w:type="spellStart"/>
      <w:r w:rsidRPr="00016EC0">
        <w:rPr>
          <w:rFonts w:ascii="Times New Roman" w:hAnsi="Times New Roman" w:cs="Times New Roman"/>
          <w:sz w:val="24"/>
          <w:szCs w:val="24"/>
        </w:rPr>
        <w:t>Курпенчук</w:t>
      </w:r>
      <w:proofErr w:type="spellEnd"/>
      <w:r w:rsidRPr="00016EC0">
        <w:rPr>
          <w:rFonts w:ascii="Times New Roman" w:hAnsi="Times New Roman" w:cs="Times New Roman"/>
          <w:sz w:val="24"/>
          <w:szCs w:val="24"/>
        </w:rPr>
        <w:t xml:space="preserve"> и методических рекомендаций Н.В. </w:t>
      </w:r>
      <w:proofErr w:type="spellStart"/>
      <w:r w:rsidRPr="00016EC0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Pr="00016EC0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016EC0">
        <w:rPr>
          <w:rFonts w:ascii="Times New Roman" w:hAnsi="Times New Roman" w:cs="Times New Roman"/>
          <w:sz w:val="24"/>
          <w:szCs w:val="24"/>
        </w:rPr>
        <w:t>Разинкиной</w:t>
      </w:r>
      <w:proofErr w:type="spellEnd"/>
      <w:r w:rsidRPr="00016EC0">
        <w:rPr>
          <w:rFonts w:ascii="Times New Roman" w:hAnsi="Times New Roman" w:cs="Times New Roman"/>
          <w:sz w:val="24"/>
          <w:szCs w:val="24"/>
        </w:rPr>
        <w:t xml:space="preserve"> «Подготовка дошкольников к обучению каллиграфии».</w:t>
      </w:r>
    </w:p>
    <w:p w:rsidR="006C417E" w:rsidRDefault="006C417E" w:rsidP="00E52FA5">
      <w:pPr>
        <w:pStyle w:val="a3"/>
        <w:autoSpaceDE w:val="0"/>
        <w:autoSpaceDN w:val="0"/>
        <w:adjustRightInd w:val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C417E" w:rsidRDefault="006C417E" w:rsidP="00E52FA5">
      <w:pPr>
        <w:pStyle w:val="a3"/>
        <w:autoSpaceDE w:val="0"/>
        <w:autoSpaceDN w:val="0"/>
        <w:adjustRightInd w:val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16EC0" w:rsidRPr="00E52FA5" w:rsidRDefault="00016EC0" w:rsidP="00E52FA5">
      <w:pPr>
        <w:pStyle w:val="a3"/>
        <w:autoSpaceDE w:val="0"/>
        <w:autoSpaceDN w:val="0"/>
        <w:adjustRightInd w:val="0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="00DF22D8">
        <w:rPr>
          <w:rFonts w:ascii="Times New Roman" w:hAnsi="Times New Roman" w:cs="Times New Roman"/>
          <w:sz w:val="24"/>
          <w:szCs w:val="24"/>
        </w:rPr>
        <w:t>7</w:t>
      </w:r>
    </w:p>
    <w:p w:rsidR="00016EC0" w:rsidRPr="00E52FA5" w:rsidRDefault="00016EC0" w:rsidP="00016EC0">
      <w:pPr>
        <w:pStyle w:val="a3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FA5">
        <w:rPr>
          <w:rFonts w:ascii="Times New Roman" w:hAnsi="Times New Roman" w:cs="Times New Roman"/>
          <w:b/>
          <w:sz w:val="24"/>
          <w:szCs w:val="24"/>
        </w:rPr>
        <w:t xml:space="preserve">Мониторинг сенсомоторного развития (тест Н.О. </w:t>
      </w:r>
      <w:proofErr w:type="spellStart"/>
      <w:r w:rsidRPr="00E52FA5">
        <w:rPr>
          <w:rFonts w:ascii="Times New Roman" w:hAnsi="Times New Roman" w:cs="Times New Roman"/>
          <w:b/>
          <w:sz w:val="24"/>
          <w:szCs w:val="24"/>
        </w:rPr>
        <w:t>Озерецкого</w:t>
      </w:r>
      <w:proofErr w:type="spellEnd"/>
      <w:r w:rsidRPr="00E52FA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289"/>
        <w:gridCol w:w="1654"/>
        <w:gridCol w:w="851"/>
        <w:gridCol w:w="1134"/>
        <w:gridCol w:w="1134"/>
        <w:gridCol w:w="1065"/>
        <w:gridCol w:w="1066"/>
        <w:gridCol w:w="1662"/>
        <w:gridCol w:w="34"/>
      </w:tblGrid>
      <w:tr w:rsidR="00016EC0" w:rsidRPr="00B53BB3" w:rsidTr="003F4D66">
        <w:trPr>
          <w:gridAfter w:val="1"/>
          <w:wAfter w:w="34" w:type="dxa"/>
        </w:trPr>
        <w:tc>
          <w:tcPr>
            <w:tcW w:w="1289" w:type="dxa"/>
            <w:vMerge w:val="restart"/>
            <w:vAlign w:val="center"/>
          </w:tcPr>
          <w:p w:rsidR="00016EC0" w:rsidRPr="00B53BB3" w:rsidRDefault="00016EC0" w:rsidP="00016E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BB3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группы</w:t>
            </w:r>
          </w:p>
        </w:tc>
        <w:tc>
          <w:tcPr>
            <w:tcW w:w="1654" w:type="dxa"/>
            <w:vMerge w:val="restart"/>
            <w:vAlign w:val="center"/>
          </w:tcPr>
          <w:p w:rsidR="00016EC0" w:rsidRPr="00B53BB3" w:rsidRDefault="00016EC0" w:rsidP="00016E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BB3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3119" w:type="dxa"/>
            <w:gridSpan w:val="3"/>
            <w:vAlign w:val="center"/>
          </w:tcPr>
          <w:p w:rsidR="00016EC0" w:rsidRPr="00B53BB3" w:rsidRDefault="00016EC0" w:rsidP="00016E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BB3">
              <w:rPr>
                <w:rFonts w:ascii="Times New Roman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3793" w:type="dxa"/>
            <w:gridSpan w:val="3"/>
            <w:vAlign w:val="center"/>
          </w:tcPr>
          <w:p w:rsidR="00016EC0" w:rsidRPr="00B53BB3" w:rsidRDefault="00016EC0" w:rsidP="00016E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BB3">
              <w:rPr>
                <w:rFonts w:ascii="Times New Roman" w:hAnsi="Times New Roman" w:cs="Times New Roman"/>
                <w:b/>
                <w:sz w:val="20"/>
                <w:szCs w:val="20"/>
              </w:rPr>
              <w:t>Конец года</w:t>
            </w:r>
          </w:p>
        </w:tc>
      </w:tr>
      <w:tr w:rsidR="003F4D66" w:rsidRPr="00C71FF6" w:rsidTr="003F4D66">
        <w:tc>
          <w:tcPr>
            <w:tcW w:w="1289" w:type="dxa"/>
            <w:vMerge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F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F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FF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065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066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696" w:type="dxa"/>
            <w:gridSpan w:val="2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FF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3F4D66" w:rsidRPr="00C71FF6" w:rsidTr="003F4D66">
        <w:tc>
          <w:tcPr>
            <w:tcW w:w="1289" w:type="dxa"/>
          </w:tcPr>
          <w:p w:rsidR="003F4D66" w:rsidRPr="00C71FF6" w:rsidRDefault="003F4D66" w:rsidP="00016EC0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1F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71FF6">
              <w:rPr>
                <w:rFonts w:ascii="Times New Roman" w:hAnsi="Times New Roman" w:cs="Times New Roman"/>
                <w:sz w:val="20"/>
                <w:szCs w:val="20"/>
              </w:rPr>
              <w:t xml:space="preserve"> младшая группа </w:t>
            </w:r>
          </w:p>
        </w:tc>
        <w:tc>
          <w:tcPr>
            <w:tcW w:w="1654" w:type="dxa"/>
            <w:vMerge w:val="restart"/>
            <w:vAlign w:val="center"/>
          </w:tcPr>
          <w:p w:rsidR="003F4D66" w:rsidRPr="00C71FF6" w:rsidRDefault="003F4D66" w:rsidP="00016EC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FF6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  <w:p w:rsidR="003F4D66" w:rsidRPr="00C71FF6" w:rsidRDefault="003F4D66" w:rsidP="00016EC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FF6">
              <w:rPr>
                <w:rFonts w:ascii="Times New Roman" w:hAnsi="Times New Roman" w:cs="Times New Roman"/>
                <w:sz w:val="20"/>
                <w:szCs w:val="20"/>
              </w:rPr>
              <w:t>Координация</w:t>
            </w:r>
          </w:p>
          <w:p w:rsidR="003F4D66" w:rsidRPr="00C71FF6" w:rsidRDefault="003F4D66" w:rsidP="00016EC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FF6">
              <w:rPr>
                <w:rFonts w:ascii="Times New Roman" w:hAnsi="Times New Roman" w:cs="Times New Roman"/>
                <w:sz w:val="20"/>
                <w:szCs w:val="20"/>
              </w:rPr>
              <w:t>Тонкая моторика</w:t>
            </w:r>
          </w:p>
          <w:p w:rsidR="003F4D66" w:rsidRPr="00C71FF6" w:rsidRDefault="003F4D66" w:rsidP="00016EC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FF6">
              <w:rPr>
                <w:rFonts w:ascii="Times New Roman" w:hAnsi="Times New Roman" w:cs="Times New Roman"/>
                <w:sz w:val="20"/>
                <w:szCs w:val="20"/>
              </w:rPr>
              <w:t>Моторика пальцев</w:t>
            </w:r>
          </w:p>
          <w:p w:rsidR="003F4D66" w:rsidRPr="00C71FF6" w:rsidRDefault="003F4D66" w:rsidP="00016EC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FF6">
              <w:rPr>
                <w:rFonts w:ascii="Times New Roman" w:hAnsi="Times New Roman" w:cs="Times New Roman"/>
                <w:sz w:val="20"/>
                <w:szCs w:val="20"/>
              </w:rPr>
              <w:t>Автоматизм движений</w:t>
            </w:r>
          </w:p>
        </w:tc>
        <w:tc>
          <w:tcPr>
            <w:tcW w:w="851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4/20%</w:t>
            </w:r>
          </w:p>
        </w:tc>
        <w:tc>
          <w:tcPr>
            <w:tcW w:w="1134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13/65%</w:t>
            </w:r>
          </w:p>
        </w:tc>
        <w:tc>
          <w:tcPr>
            <w:tcW w:w="1134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3/15%</w:t>
            </w:r>
          </w:p>
        </w:tc>
        <w:tc>
          <w:tcPr>
            <w:tcW w:w="1065" w:type="dxa"/>
          </w:tcPr>
          <w:p w:rsidR="003F4D66" w:rsidRPr="00C71FF6" w:rsidRDefault="003F4D66" w:rsidP="00EA2C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2C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A2C88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1066" w:type="dxa"/>
          </w:tcPr>
          <w:p w:rsidR="003F4D66" w:rsidRPr="00C71FF6" w:rsidRDefault="00EA2C88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7/35%</w:t>
            </w:r>
          </w:p>
        </w:tc>
        <w:tc>
          <w:tcPr>
            <w:tcW w:w="1696" w:type="dxa"/>
            <w:gridSpan w:val="2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4D66" w:rsidRPr="00C71FF6" w:rsidTr="003F4D66">
        <w:tc>
          <w:tcPr>
            <w:tcW w:w="1289" w:type="dxa"/>
          </w:tcPr>
          <w:p w:rsidR="003F4D66" w:rsidRPr="00C71FF6" w:rsidRDefault="003F4D66" w:rsidP="00016EC0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1FF6">
              <w:rPr>
                <w:rFonts w:ascii="Times New Roman" w:hAnsi="Times New Roman" w:cs="Times New Roman"/>
                <w:sz w:val="20"/>
                <w:szCs w:val="20"/>
              </w:rPr>
              <w:t>Средние группы</w:t>
            </w:r>
          </w:p>
        </w:tc>
        <w:tc>
          <w:tcPr>
            <w:tcW w:w="1654" w:type="dxa"/>
            <w:vMerge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4D66" w:rsidRPr="00C71FF6" w:rsidRDefault="003F4D66" w:rsidP="003F4D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4D66" w:rsidRPr="00C71FF6" w:rsidRDefault="003F4D66" w:rsidP="003F4D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13/72%</w:t>
            </w:r>
          </w:p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5/28%</w:t>
            </w:r>
          </w:p>
        </w:tc>
        <w:tc>
          <w:tcPr>
            <w:tcW w:w="1065" w:type="dxa"/>
          </w:tcPr>
          <w:p w:rsidR="003F4D66" w:rsidRPr="00C71FF6" w:rsidRDefault="00EA2C88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12/60%</w:t>
            </w:r>
          </w:p>
        </w:tc>
        <w:tc>
          <w:tcPr>
            <w:tcW w:w="1066" w:type="dxa"/>
          </w:tcPr>
          <w:p w:rsidR="003F4D66" w:rsidRPr="00C71FF6" w:rsidRDefault="00EA2C88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8/40%</w:t>
            </w:r>
          </w:p>
        </w:tc>
        <w:tc>
          <w:tcPr>
            <w:tcW w:w="1696" w:type="dxa"/>
            <w:gridSpan w:val="2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4D66" w:rsidRPr="00C71FF6" w:rsidTr="003F4D66">
        <w:tc>
          <w:tcPr>
            <w:tcW w:w="1289" w:type="dxa"/>
          </w:tcPr>
          <w:p w:rsidR="003F4D66" w:rsidRPr="00C71FF6" w:rsidRDefault="003F4D66" w:rsidP="00016EC0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1FF6">
              <w:rPr>
                <w:rFonts w:ascii="Times New Roman" w:hAnsi="Times New Roman" w:cs="Times New Roman"/>
                <w:sz w:val="20"/>
                <w:szCs w:val="20"/>
              </w:rPr>
              <w:t>Старшие группы</w:t>
            </w:r>
          </w:p>
        </w:tc>
        <w:tc>
          <w:tcPr>
            <w:tcW w:w="1654" w:type="dxa"/>
            <w:vMerge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21/100%</w:t>
            </w:r>
          </w:p>
        </w:tc>
        <w:tc>
          <w:tcPr>
            <w:tcW w:w="1134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</w:tcPr>
          <w:p w:rsidR="003F4D66" w:rsidRDefault="00EA2C88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16/76%</w:t>
            </w:r>
          </w:p>
        </w:tc>
        <w:tc>
          <w:tcPr>
            <w:tcW w:w="1066" w:type="dxa"/>
          </w:tcPr>
          <w:p w:rsidR="003F4D66" w:rsidRPr="00C71FF6" w:rsidRDefault="00EA2C88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5/24%</w:t>
            </w:r>
          </w:p>
        </w:tc>
        <w:tc>
          <w:tcPr>
            <w:tcW w:w="1696" w:type="dxa"/>
            <w:gridSpan w:val="2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4D66" w:rsidRPr="00C71FF6" w:rsidTr="003F4D66">
        <w:tc>
          <w:tcPr>
            <w:tcW w:w="1289" w:type="dxa"/>
          </w:tcPr>
          <w:p w:rsidR="003F4D66" w:rsidRPr="00C71FF6" w:rsidRDefault="003F4D66" w:rsidP="00016EC0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1FF6">
              <w:rPr>
                <w:rFonts w:ascii="Times New Roman" w:hAnsi="Times New Roman" w:cs="Times New Roman"/>
                <w:sz w:val="20"/>
                <w:szCs w:val="20"/>
              </w:rPr>
              <w:t>Выпускные группы</w:t>
            </w:r>
          </w:p>
        </w:tc>
        <w:tc>
          <w:tcPr>
            <w:tcW w:w="1654" w:type="dxa"/>
            <w:vMerge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17/77%</w:t>
            </w:r>
          </w:p>
        </w:tc>
        <w:tc>
          <w:tcPr>
            <w:tcW w:w="1134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5/23%</w:t>
            </w:r>
          </w:p>
        </w:tc>
        <w:tc>
          <w:tcPr>
            <w:tcW w:w="1065" w:type="dxa"/>
          </w:tcPr>
          <w:p w:rsidR="003F4D66" w:rsidRPr="00C71FF6" w:rsidRDefault="00EA2C88" w:rsidP="00EA2C8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15/68%</w:t>
            </w:r>
          </w:p>
        </w:tc>
        <w:tc>
          <w:tcPr>
            <w:tcW w:w="1066" w:type="dxa"/>
          </w:tcPr>
          <w:p w:rsidR="003F4D66" w:rsidRPr="00C71FF6" w:rsidRDefault="00EA2C88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7/32%</w:t>
            </w:r>
          </w:p>
        </w:tc>
        <w:tc>
          <w:tcPr>
            <w:tcW w:w="1696" w:type="dxa"/>
            <w:gridSpan w:val="2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4D66" w:rsidRPr="00C71FF6" w:rsidTr="003F4D66">
        <w:tc>
          <w:tcPr>
            <w:tcW w:w="1289" w:type="dxa"/>
          </w:tcPr>
          <w:p w:rsidR="003F4D66" w:rsidRPr="00C71FF6" w:rsidRDefault="003F4D66" w:rsidP="00016EC0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1FF6">
              <w:rPr>
                <w:rFonts w:ascii="Times New Roman" w:hAnsi="Times New Roman" w:cs="Times New Roman"/>
                <w:sz w:val="20"/>
                <w:szCs w:val="20"/>
              </w:rPr>
              <w:t>Старшая группа ЗПР</w:t>
            </w:r>
          </w:p>
        </w:tc>
        <w:tc>
          <w:tcPr>
            <w:tcW w:w="1654" w:type="dxa"/>
            <w:vMerge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8/100%</w:t>
            </w:r>
          </w:p>
        </w:tc>
        <w:tc>
          <w:tcPr>
            <w:tcW w:w="1065" w:type="dxa"/>
          </w:tcPr>
          <w:p w:rsidR="003F4D66" w:rsidRDefault="00EA2C88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1/10%</w:t>
            </w:r>
          </w:p>
        </w:tc>
        <w:tc>
          <w:tcPr>
            <w:tcW w:w="1066" w:type="dxa"/>
          </w:tcPr>
          <w:p w:rsidR="003F4D66" w:rsidRPr="00C71FF6" w:rsidRDefault="00EA2C88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6/60%</w:t>
            </w:r>
          </w:p>
        </w:tc>
        <w:tc>
          <w:tcPr>
            <w:tcW w:w="1696" w:type="dxa"/>
            <w:gridSpan w:val="2"/>
          </w:tcPr>
          <w:p w:rsidR="003F4D66" w:rsidRPr="00C71FF6" w:rsidRDefault="00EA2C88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3/30%</w:t>
            </w:r>
          </w:p>
        </w:tc>
      </w:tr>
      <w:tr w:rsidR="003F4D66" w:rsidRPr="00C71FF6" w:rsidTr="003F4D66">
        <w:tc>
          <w:tcPr>
            <w:tcW w:w="1289" w:type="dxa"/>
          </w:tcPr>
          <w:p w:rsidR="003F4D66" w:rsidRPr="00C71FF6" w:rsidRDefault="003F4D66" w:rsidP="00016EC0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71FF6">
              <w:rPr>
                <w:rFonts w:ascii="Times New Roman" w:hAnsi="Times New Roman" w:cs="Times New Roman"/>
                <w:sz w:val="20"/>
                <w:szCs w:val="20"/>
              </w:rPr>
              <w:t>Выпускная группа ЗПР</w:t>
            </w:r>
          </w:p>
        </w:tc>
        <w:tc>
          <w:tcPr>
            <w:tcW w:w="1654" w:type="dxa"/>
            <w:vMerge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1/10%</w:t>
            </w:r>
          </w:p>
        </w:tc>
        <w:tc>
          <w:tcPr>
            <w:tcW w:w="1134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4/40%</w:t>
            </w:r>
          </w:p>
        </w:tc>
        <w:tc>
          <w:tcPr>
            <w:tcW w:w="1134" w:type="dxa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5/50%</w:t>
            </w:r>
          </w:p>
        </w:tc>
        <w:tc>
          <w:tcPr>
            <w:tcW w:w="1065" w:type="dxa"/>
          </w:tcPr>
          <w:p w:rsidR="003F4D66" w:rsidRDefault="00EA2C88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5/50%</w:t>
            </w:r>
          </w:p>
        </w:tc>
        <w:tc>
          <w:tcPr>
            <w:tcW w:w="1066" w:type="dxa"/>
          </w:tcPr>
          <w:p w:rsidR="003F4D66" w:rsidRPr="00C71FF6" w:rsidRDefault="00EA2C88" w:rsidP="003F4D6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5/50%</w:t>
            </w:r>
          </w:p>
        </w:tc>
        <w:tc>
          <w:tcPr>
            <w:tcW w:w="1696" w:type="dxa"/>
            <w:gridSpan w:val="2"/>
          </w:tcPr>
          <w:p w:rsidR="003F4D66" w:rsidRPr="00C71FF6" w:rsidRDefault="003F4D66" w:rsidP="00016EC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11209" w:rsidRDefault="00B11209" w:rsidP="00E52F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1209" w:rsidRDefault="00B11209" w:rsidP="00E52F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016EC0" w:rsidP="00E52FA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6EC0">
        <w:rPr>
          <w:rFonts w:ascii="Times New Roman" w:hAnsi="Times New Roman" w:cs="Times New Roman"/>
          <w:sz w:val="24"/>
          <w:szCs w:val="24"/>
        </w:rPr>
        <w:t>Результаты сенсомоторного развития п</w:t>
      </w:r>
      <w:r w:rsidR="00EA2C88">
        <w:rPr>
          <w:rFonts w:ascii="Times New Roman" w:hAnsi="Times New Roman" w:cs="Times New Roman"/>
          <w:sz w:val="24"/>
          <w:szCs w:val="24"/>
        </w:rPr>
        <w:t xml:space="preserve">оказали положительную динамику во всех возрастных группах. </w:t>
      </w:r>
      <w:proofErr w:type="gramStart"/>
      <w:r w:rsidR="00EA2C88">
        <w:rPr>
          <w:rFonts w:ascii="Times New Roman" w:hAnsi="Times New Roman" w:cs="Times New Roman"/>
          <w:sz w:val="24"/>
          <w:szCs w:val="24"/>
        </w:rPr>
        <w:t>Во всех группах на конец года отсутствуют дети, имеющие низкий уровень сенсомоторного развития, кроме детей старшей группы для детей с ЗПР</w:t>
      </w:r>
      <w:r w:rsidRPr="00016EC0">
        <w:rPr>
          <w:rFonts w:ascii="Times New Roman" w:hAnsi="Times New Roman" w:cs="Times New Roman"/>
          <w:sz w:val="24"/>
          <w:szCs w:val="24"/>
        </w:rPr>
        <w:t xml:space="preserve"> (дети вновь набранные,</w:t>
      </w:r>
      <w:r w:rsidR="00EA2C88">
        <w:rPr>
          <w:rFonts w:ascii="Times New Roman" w:hAnsi="Times New Roman" w:cs="Times New Roman"/>
          <w:sz w:val="24"/>
          <w:szCs w:val="24"/>
        </w:rPr>
        <w:t xml:space="preserve"> имеющие на начало года низкий уровень сенсомоторного развития,</w:t>
      </w:r>
      <w:r w:rsidRPr="00016EC0">
        <w:rPr>
          <w:rFonts w:ascii="Times New Roman" w:hAnsi="Times New Roman" w:cs="Times New Roman"/>
          <w:sz w:val="24"/>
          <w:szCs w:val="24"/>
        </w:rPr>
        <w:t xml:space="preserve"> длительность их пребывания 1 год).</w:t>
      </w:r>
      <w:proofErr w:type="gramEnd"/>
    </w:p>
    <w:p w:rsidR="00016EC0" w:rsidRDefault="0030511A" w:rsidP="00016E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Значимым показателем эффективной работы по укреплению здоровья и психофизического развития детей является уровень физической подготовки в</w:t>
      </w:r>
      <w:r w:rsidR="00016EC0">
        <w:rPr>
          <w:rFonts w:ascii="Times New Roman" w:hAnsi="Times New Roman" w:cs="Times New Roman"/>
          <w:sz w:val="24"/>
          <w:szCs w:val="24"/>
        </w:rPr>
        <w:t>оспитанни</w:t>
      </w:r>
      <w:r>
        <w:rPr>
          <w:rFonts w:ascii="Times New Roman" w:hAnsi="Times New Roman" w:cs="Times New Roman"/>
          <w:sz w:val="24"/>
          <w:szCs w:val="24"/>
        </w:rPr>
        <w:t>ков детского сада</w:t>
      </w:r>
      <w:r w:rsidR="00016EC0">
        <w:rPr>
          <w:rFonts w:ascii="Times New Roman" w:hAnsi="Times New Roman" w:cs="Times New Roman"/>
          <w:sz w:val="24"/>
          <w:szCs w:val="24"/>
        </w:rPr>
        <w:t>.</w:t>
      </w:r>
    </w:p>
    <w:p w:rsidR="00016EC0" w:rsidRDefault="00016EC0" w:rsidP="00016EC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по развитию двигательной сферы решались не только на занятиях по </w:t>
      </w:r>
      <w:r w:rsidR="00EA2C88">
        <w:rPr>
          <w:rFonts w:ascii="Times New Roman" w:hAnsi="Times New Roman" w:cs="Times New Roman"/>
          <w:sz w:val="24"/>
          <w:szCs w:val="24"/>
        </w:rPr>
        <w:t xml:space="preserve">физической культуре, </w:t>
      </w:r>
      <w:proofErr w:type="gramStart"/>
      <w:r w:rsidR="00EA2C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A2C8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EA2C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A2C88">
        <w:rPr>
          <w:rFonts w:ascii="Times New Roman" w:hAnsi="Times New Roman" w:cs="Times New Roman"/>
          <w:sz w:val="24"/>
          <w:szCs w:val="24"/>
        </w:rPr>
        <w:t xml:space="preserve"> разных видах совместной деятельности педагогов с детьми</w:t>
      </w:r>
      <w:r w:rsidR="00F85F53">
        <w:rPr>
          <w:rFonts w:ascii="Times New Roman" w:hAnsi="Times New Roman" w:cs="Times New Roman"/>
          <w:sz w:val="24"/>
          <w:szCs w:val="24"/>
        </w:rPr>
        <w:t>, в процессе организации различных игр и упражнений. Такая работа позволила</w:t>
      </w:r>
      <w:r>
        <w:rPr>
          <w:rFonts w:ascii="Times New Roman" w:hAnsi="Times New Roman" w:cs="Times New Roman"/>
          <w:sz w:val="24"/>
          <w:szCs w:val="24"/>
        </w:rPr>
        <w:t xml:space="preserve"> разви</w:t>
      </w:r>
      <w:r w:rsidR="00F85F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ь такие личностные качества,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произвольность движений и поведения.</w:t>
      </w:r>
    </w:p>
    <w:p w:rsidR="00016EC0" w:rsidRDefault="00016EC0" w:rsidP="00E52F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старались соблюдать баланс между двигательной и интеллектуальной нагрузкой, а так же выдерживать их последовательность и сочетание, что позволило снимать нервно-психическое напряжение и тем самым соблюдать охранительный режим.</w:t>
      </w:r>
    </w:p>
    <w:p w:rsidR="00867666" w:rsidRDefault="00867666" w:rsidP="006C41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EC0" w:rsidRDefault="00016EC0" w:rsidP="00E52FA5">
      <w:pPr>
        <w:pStyle w:val="a3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  <w:r w:rsidR="00DF22D8">
        <w:rPr>
          <w:rFonts w:ascii="Times New Roman" w:hAnsi="Times New Roman" w:cs="Times New Roman"/>
          <w:sz w:val="24"/>
          <w:szCs w:val="24"/>
        </w:rPr>
        <w:t>8</w:t>
      </w:r>
    </w:p>
    <w:p w:rsidR="00016EC0" w:rsidRPr="00E52FA5" w:rsidRDefault="00016EC0" w:rsidP="00016EC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52FA5">
        <w:rPr>
          <w:rFonts w:ascii="Times New Roman" w:hAnsi="Times New Roman" w:cs="Times New Roman"/>
          <w:b/>
          <w:sz w:val="24"/>
          <w:szCs w:val="24"/>
        </w:rPr>
        <w:t xml:space="preserve">Мониторинг физической подготовленности детей (по Н.В. </w:t>
      </w:r>
      <w:proofErr w:type="spellStart"/>
      <w:r w:rsidRPr="00E52FA5">
        <w:rPr>
          <w:rFonts w:ascii="Times New Roman" w:hAnsi="Times New Roman" w:cs="Times New Roman"/>
          <w:b/>
          <w:sz w:val="24"/>
          <w:szCs w:val="24"/>
        </w:rPr>
        <w:t>Шебеко</w:t>
      </w:r>
      <w:proofErr w:type="spellEnd"/>
      <w:r w:rsidRPr="00E52FA5">
        <w:rPr>
          <w:rFonts w:ascii="Times New Roman" w:hAnsi="Times New Roman" w:cs="Times New Roman"/>
          <w:b/>
          <w:sz w:val="24"/>
          <w:szCs w:val="24"/>
        </w:rPr>
        <w:t>)</w:t>
      </w:r>
    </w:p>
    <w:p w:rsidR="00016EC0" w:rsidRPr="00E52FA5" w:rsidRDefault="00016EC0" w:rsidP="00016EC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52FA5">
        <w:rPr>
          <w:rFonts w:ascii="Times New Roman" w:hAnsi="Times New Roman" w:cs="Times New Roman"/>
          <w:b/>
          <w:sz w:val="24"/>
          <w:szCs w:val="24"/>
        </w:rPr>
        <w:t>за 20</w:t>
      </w:r>
      <w:r w:rsidR="005512D3">
        <w:rPr>
          <w:rFonts w:ascii="Times New Roman" w:hAnsi="Times New Roman" w:cs="Times New Roman"/>
          <w:b/>
          <w:sz w:val="24"/>
          <w:szCs w:val="24"/>
        </w:rPr>
        <w:t>10</w:t>
      </w:r>
      <w:r w:rsidRPr="00E52FA5">
        <w:rPr>
          <w:rFonts w:ascii="Times New Roman" w:hAnsi="Times New Roman" w:cs="Times New Roman"/>
          <w:b/>
          <w:sz w:val="24"/>
          <w:szCs w:val="24"/>
        </w:rPr>
        <w:t>-201</w:t>
      </w:r>
      <w:r w:rsidR="005512D3">
        <w:rPr>
          <w:rFonts w:ascii="Times New Roman" w:hAnsi="Times New Roman" w:cs="Times New Roman"/>
          <w:b/>
          <w:sz w:val="24"/>
          <w:szCs w:val="24"/>
        </w:rPr>
        <w:t>1</w:t>
      </w:r>
      <w:r w:rsidRPr="00E52FA5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74"/>
        <w:gridCol w:w="2716"/>
        <w:gridCol w:w="715"/>
        <w:gridCol w:w="889"/>
        <w:gridCol w:w="790"/>
        <w:gridCol w:w="694"/>
        <w:gridCol w:w="889"/>
        <w:gridCol w:w="788"/>
      </w:tblGrid>
      <w:tr w:rsidR="00016EC0" w:rsidRPr="00B61747" w:rsidTr="00016EC0">
        <w:tc>
          <w:tcPr>
            <w:tcW w:w="1204" w:type="pct"/>
            <w:vMerge w:val="restart"/>
            <w:vAlign w:val="center"/>
          </w:tcPr>
          <w:p w:rsidR="00016EC0" w:rsidRPr="00B61747" w:rsidRDefault="00016EC0" w:rsidP="00016E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группы</w:t>
            </w:r>
          </w:p>
        </w:tc>
        <w:tc>
          <w:tcPr>
            <w:tcW w:w="1378" w:type="pct"/>
            <w:vMerge w:val="restart"/>
            <w:vAlign w:val="center"/>
          </w:tcPr>
          <w:p w:rsidR="00016EC0" w:rsidRPr="00B61747" w:rsidRDefault="00016EC0" w:rsidP="00016E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2418" w:type="pct"/>
            <w:gridSpan w:val="6"/>
            <w:vAlign w:val="center"/>
          </w:tcPr>
          <w:p w:rsidR="00016EC0" w:rsidRPr="00B61747" w:rsidRDefault="00016EC0" w:rsidP="00016EC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Уровни</w:t>
            </w:r>
          </w:p>
        </w:tc>
      </w:tr>
      <w:tr w:rsidR="00016EC0" w:rsidRPr="00B61747" w:rsidTr="00016EC0">
        <w:tc>
          <w:tcPr>
            <w:tcW w:w="1204" w:type="pct"/>
            <w:vMerge/>
            <w:vAlign w:val="center"/>
          </w:tcPr>
          <w:p w:rsidR="00016EC0" w:rsidRPr="00B61747" w:rsidRDefault="00016EC0" w:rsidP="00016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pct"/>
            <w:vMerge/>
            <w:vAlign w:val="center"/>
          </w:tcPr>
          <w:p w:rsidR="00016EC0" w:rsidRPr="00B61747" w:rsidRDefault="00016EC0" w:rsidP="00016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pct"/>
            <w:gridSpan w:val="3"/>
            <w:vAlign w:val="center"/>
          </w:tcPr>
          <w:p w:rsidR="00016EC0" w:rsidRPr="00B61747" w:rsidRDefault="00016EC0" w:rsidP="00016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Начало года</w:t>
            </w:r>
          </w:p>
        </w:tc>
        <w:tc>
          <w:tcPr>
            <w:tcW w:w="1203" w:type="pct"/>
            <w:gridSpan w:val="3"/>
            <w:vAlign w:val="center"/>
          </w:tcPr>
          <w:p w:rsidR="00016EC0" w:rsidRPr="00B61747" w:rsidRDefault="00016EC0" w:rsidP="00016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Конец года</w:t>
            </w:r>
          </w:p>
        </w:tc>
      </w:tr>
      <w:tr w:rsidR="00016EC0" w:rsidRPr="00B61747" w:rsidTr="00016EC0">
        <w:tc>
          <w:tcPr>
            <w:tcW w:w="1204" w:type="pct"/>
            <w:vMerge/>
          </w:tcPr>
          <w:p w:rsidR="00016EC0" w:rsidRPr="00B61747" w:rsidRDefault="00016EC0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pct"/>
            <w:vMerge/>
          </w:tcPr>
          <w:p w:rsidR="00016EC0" w:rsidRPr="00B61747" w:rsidRDefault="00016EC0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016EC0" w:rsidRPr="00B61747" w:rsidRDefault="00016EC0" w:rsidP="00016E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Выс</w:t>
            </w:r>
            <w:proofErr w:type="spellEnd"/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1" w:type="pct"/>
          </w:tcPr>
          <w:p w:rsidR="00016EC0" w:rsidRPr="00B61747" w:rsidRDefault="00016EC0" w:rsidP="00016E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Средн</w:t>
            </w:r>
            <w:proofErr w:type="spellEnd"/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0" w:type="pct"/>
          </w:tcPr>
          <w:p w:rsidR="00016EC0" w:rsidRPr="00B61747" w:rsidRDefault="00016EC0" w:rsidP="00016E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Низк</w:t>
            </w:r>
            <w:proofErr w:type="spellEnd"/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52" w:type="pct"/>
          </w:tcPr>
          <w:p w:rsidR="00016EC0" w:rsidRPr="00B61747" w:rsidRDefault="00016EC0" w:rsidP="00016E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Выс</w:t>
            </w:r>
            <w:proofErr w:type="spellEnd"/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1" w:type="pct"/>
          </w:tcPr>
          <w:p w:rsidR="00016EC0" w:rsidRPr="00B61747" w:rsidRDefault="00016EC0" w:rsidP="00016E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Средн</w:t>
            </w:r>
            <w:proofErr w:type="spellEnd"/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00" w:type="pct"/>
          </w:tcPr>
          <w:p w:rsidR="00016EC0" w:rsidRPr="00B61747" w:rsidRDefault="00016EC0" w:rsidP="00016EC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Низк</w:t>
            </w:r>
            <w:proofErr w:type="spellEnd"/>
            <w:r w:rsidRPr="00B6174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16EC0" w:rsidRPr="00B61747" w:rsidTr="00016EC0">
        <w:tc>
          <w:tcPr>
            <w:tcW w:w="1204" w:type="pct"/>
          </w:tcPr>
          <w:p w:rsidR="00016EC0" w:rsidRPr="00B61747" w:rsidRDefault="00016EC0" w:rsidP="005512D3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17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61747">
              <w:rPr>
                <w:rFonts w:ascii="Times New Roman" w:hAnsi="Times New Roman" w:cs="Times New Roman"/>
                <w:sz w:val="20"/>
                <w:szCs w:val="20"/>
              </w:rPr>
              <w:t xml:space="preserve"> младш</w:t>
            </w:r>
            <w:r w:rsidR="005512D3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B61747">
              <w:rPr>
                <w:rFonts w:ascii="Times New Roman" w:hAnsi="Times New Roman" w:cs="Times New Roman"/>
                <w:sz w:val="20"/>
                <w:szCs w:val="20"/>
              </w:rPr>
              <w:t xml:space="preserve"> групп</w:t>
            </w:r>
            <w:r w:rsidR="005512D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617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8" w:type="pct"/>
            <w:vMerge w:val="restart"/>
            <w:vAlign w:val="center"/>
          </w:tcPr>
          <w:p w:rsidR="00016EC0" w:rsidRPr="00B61747" w:rsidRDefault="00016EC0" w:rsidP="00016EC0">
            <w:pPr>
              <w:pStyle w:val="a3"/>
              <w:numPr>
                <w:ilvl w:val="0"/>
                <w:numId w:val="11"/>
              </w:numPr>
              <w:tabs>
                <w:tab w:val="left" w:pos="231"/>
              </w:tabs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1747">
              <w:rPr>
                <w:rFonts w:ascii="Times New Roman" w:hAnsi="Times New Roman" w:cs="Times New Roman"/>
                <w:sz w:val="20"/>
                <w:szCs w:val="20"/>
              </w:rPr>
              <w:t>Быстрота</w:t>
            </w:r>
          </w:p>
          <w:p w:rsidR="00016EC0" w:rsidRPr="00B61747" w:rsidRDefault="00016EC0" w:rsidP="00016EC0">
            <w:pPr>
              <w:pStyle w:val="a3"/>
              <w:numPr>
                <w:ilvl w:val="0"/>
                <w:numId w:val="11"/>
              </w:numPr>
              <w:tabs>
                <w:tab w:val="left" w:pos="231"/>
              </w:tabs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1747">
              <w:rPr>
                <w:rFonts w:ascii="Times New Roman" w:hAnsi="Times New Roman" w:cs="Times New Roman"/>
                <w:sz w:val="20"/>
                <w:szCs w:val="20"/>
              </w:rPr>
              <w:t>Сила рук</w:t>
            </w:r>
          </w:p>
          <w:p w:rsidR="00016EC0" w:rsidRPr="00B61747" w:rsidRDefault="00016EC0" w:rsidP="00016EC0">
            <w:pPr>
              <w:pStyle w:val="a3"/>
              <w:numPr>
                <w:ilvl w:val="0"/>
                <w:numId w:val="11"/>
              </w:numPr>
              <w:tabs>
                <w:tab w:val="left" w:pos="231"/>
              </w:tabs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1747">
              <w:rPr>
                <w:rFonts w:ascii="Times New Roman" w:hAnsi="Times New Roman" w:cs="Times New Roman"/>
                <w:sz w:val="20"/>
                <w:szCs w:val="20"/>
              </w:rPr>
              <w:t>Ловкость</w:t>
            </w:r>
          </w:p>
          <w:p w:rsidR="00016EC0" w:rsidRPr="00B61747" w:rsidRDefault="00016EC0" w:rsidP="00016EC0">
            <w:pPr>
              <w:pStyle w:val="a3"/>
              <w:numPr>
                <w:ilvl w:val="0"/>
                <w:numId w:val="11"/>
              </w:numPr>
              <w:tabs>
                <w:tab w:val="left" w:pos="231"/>
              </w:tabs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1747">
              <w:rPr>
                <w:rFonts w:ascii="Times New Roman" w:hAnsi="Times New Roman" w:cs="Times New Roman"/>
                <w:sz w:val="20"/>
                <w:szCs w:val="20"/>
              </w:rPr>
              <w:t>Гибкость</w:t>
            </w:r>
          </w:p>
          <w:p w:rsidR="00016EC0" w:rsidRPr="00B61747" w:rsidRDefault="00016EC0" w:rsidP="00016EC0">
            <w:pPr>
              <w:pStyle w:val="a3"/>
              <w:numPr>
                <w:ilvl w:val="0"/>
                <w:numId w:val="11"/>
              </w:numPr>
              <w:tabs>
                <w:tab w:val="left" w:pos="231"/>
              </w:tabs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1747">
              <w:rPr>
                <w:rFonts w:ascii="Times New Roman" w:hAnsi="Times New Roman" w:cs="Times New Roman"/>
                <w:sz w:val="20"/>
                <w:szCs w:val="20"/>
              </w:rPr>
              <w:t>Статическое равновесие</w:t>
            </w:r>
          </w:p>
        </w:tc>
        <w:tc>
          <w:tcPr>
            <w:tcW w:w="363" w:type="pct"/>
          </w:tcPr>
          <w:p w:rsidR="00016EC0" w:rsidRPr="00BC0193" w:rsidRDefault="00BC0193" w:rsidP="00016EC0">
            <w:pPr>
              <w:jc w:val="both"/>
              <w:rPr>
                <w:rFonts w:ascii="Times New Roman" w:hAnsi="Times New Roman" w:cs="Times New Roman"/>
              </w:rPr>
            </w:pPr>
            <w:r w:rsidRPr="00BC0193"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451" w:type="pct"/>
          </w:tcPr>
          <w:p w:rsidR="00016EC0" w:rsidRPr="00BC0193" w:rsidRDefault="00BC0193" w:rsidP="00016EC0">
            <w:pPr>
              <w:jc w:val="both"/>
              <w:rPr>
                <w:rFonts w:ascii="Times New Roman" w:hAnsi="Times New Roman" w:cs="Times New Roman"/>
              </w:rPr>
            </w:pPr>
            <w:r w:rsidRPr="00BC0193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400" w:type="pct"/>
          </w:tcPr>
          <w:p w:rsidR="00016EC0" w:rsidRPr="00BC0193" w:rsidRDefault="00BC0193" w:rsidP="00016EC0">
            <w:pPr>
              <w:jc w:val="both"/>
              <w:rPr>
                <w:rFonts w:ascii="Times New Roman" w:hAnsi="Times New Roman" w:cs="Times New Roman"/>
              </w:rPr>
            </w:pPr>
            <w:r w:rsidRPr="00BC0193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352" w:type="pct"/>
          </w:tcPr>
          <w:p w:rsidR="00016EC0" w:rsidRPr="00B61747" w:rsidRDefault="00BC0193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51" w:type="pct"/>
          </w:tcPr>
          <w:p w:rsidR="00016EC0" w:rsidRPr="00B61747" w:rsidRDefault="00BC0193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00" w:type="pct"/>
          </w:tcPr>
          <w:p w:rsidR="00016EC0" w:rsidRPr="00B61747" w:rsidRDefault="00BC0193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16EC0" w:rsidRPr="00B61747" w:rsidTr="00016EC0">
        <w:tc>
          <w:tcPr>
            <w:tcW w:w="1204" w:type="pct"/>
          </w:tcPr>
          <w:p w:rsidR="00016EC0" w:rsidRPr="00B61747" w:rsidRDefault="00016EC0" w:rsidP="00016EC0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1747">
              <w:rPr>
                <w:rFonts w:ascii="Times New Roman" w:hAnsi="Times New Roman" w:cs="Times New Roman"/>
                <w:sz w:val="20"/>
                <w:szCs w:val="20"/>
              </w:rPr>
              <w:t>Средние группы</w:t>
            </w:r>
          </w:p>
        </w:tc>
        <w:tc>
          <w:tcPr>
            <w:tcW w:w="1378" w:type="pct"/>
            <w:vMerge/>
          </w:tcPr>
          <w:p w:rsidR="00016EC0" w:rsidRPr="00B61747" w:rsidRDefault="00016EC0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016EC0" w:rsidRPr="00BC0193" w:rsidRDefault="00BC0193" w:rsidP="00016E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1" w:type="pct"/>
          </w:tcPr>
          <w:p w:rsidR="00016EC0" w:rsidRPr="00BC0193" w:rsidRDefault="00BC0193" w:rsidP="00016E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0" w:type="pct"/>
          </w:tcPr>
          <w:p w:rsidR="00016EC0" w:rsidRPr="00BC0193" w:rsidRDefault="00BC0193" w:rsidP="00016E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2" w:type="pct"/>
          </w:tcPr>
          <w:p w:rsidR="00016EC0" w:rsidRPr="00B61747" w:rsidRDefault="00BC0193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1" w:type="pct"/>
          </w:tcPr>
          <w:p w:rsidR="00016EC0" w:rsidRPr="00B61747" w:rsidRDefault="00BC0193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00" w:type="pct"/>
          </w:tcPr>
          <w:p w:rsidR="00016EC0" w:rsidRPr="00B61747" w:rsidRDefault="00BC0193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16EC0" w:rsidRPr="00B61747" w:rsidTr="00016EC0">
        <w:tc>
          <w:tcPr>
            <w:tcW w:w="1204" w:type="pct"/>
          </w:tcPr>
          <w:p w:rsidR="00016EC0" w:rsidRPr="00B61747" w:rsidRDefault="00016EC0" w:rsidP="00016EC0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1747">
              <w:rPr>
                <w:rFonts w:ascii="Times New Roman" w:hAnsi="Times New Roman" w:cs="Times New Roman"/>
                <w:sz w:val="20"/>
                <w:szCs w:val="20"/>
              </w:rPr>
              <w:t>Старшие группы</w:t>
            </w:r>
          </w:p>
        </w:tc>
        <w:tc>
          <w:tcPr>
            <w:tcW w:w="1378" w:type="pct"/>
            <w:vMerge/>
          </w:tcPr>
          <w:p w:rsidR="00016EC0" w:rsidRPr="00B61747" w:rsidRDefault="00016EC0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016EC0" w:rsidRPr="00BC0193" w:rsidRDefault="00BC0193" w:rsidP="00016E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1" w:type="pct"/>
          </w:tcPr>
          <w:p w:rsidR="00016EC0" w:rsidRPr="00BC0193" w:rsidRDefault="00BC0193" w:rsidP="00016E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0" w:type="pct"/>
          </w:tcPr>
          <w:p w:rsidR="00016EC0" w:rsidRPr="00BC0193" w:rsidRDefault="00016EC0" w:rsidP="00BC0193">
            <w:pPr>
              <w:jc w:val="both"/>
              <w:rPr>
                <w:rFonts w:ascii="Times New Roman" w:hAnsi="Times New Roman" w:cs="Times New Roman"/>
              </w:rPr>
            </w:pPr>
            <w:r w:rsidRPr="00BC0193">
              <w:rPr>
                <w:rFonts w:ascii="Times New Roman" w:hAnsi="Times New Roman" w:cs="Times New Roman"/>
              </w:rPr>
              <w:t>3</w:t>
            </w:r>
            <w:r w:rsidR="00BC01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2" w:type="pct"/>
          </w:tcPr>
          <w:p w:rsidR="00016EC0" w:rsidRPr="00B61747" w:rsidRDefault="00BC0193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51" w:type="pct"/>
          </w:tcPr>
          <w:p w:rsidR="00016EC0" w:rsidRPr="00B61747" w:rsidRDefault="00BC0193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00" w:type="pct"/>
          </w:tcPr>
          <w:p w:rsidR="00016EC0" w:rsidRPr="00B61747" w:rsidRDefault="00BC0193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16EC0" w:rsidRPr="00B61747" w:rsidTr="00016EC0">
        <w:tc>
          <w:tcPr>
            <w:tcW w:w="1204" w:type="pct"/>
          </w:tcPr>
          <w:p w:rsidR="00016EC0" w:rsidRPr="00B61747" w:rsidRDefault="00016EC0" w:rsidP="00016EC0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1747">
              <w:rPr>
                <w:rFonts w:ascii="Times New Roman" w:hAnsi="Times New Roman" w:cs="Times New Roman"/>
                <w:sz w:val="20"/>
                <w:szCs w:val="20"/>
              </w:rPr>
              <w:t>Выпускные группы</w:t>
            </w:r>
          </w:p>
        </w:tc>
        <w:tc>
          <w:tcPr>
            <w:tcW w:w="1378" w:type="pct"/>
            <w:vMerge/>
          </w:tcPr>
          <w:p w:rsidR="00016EC0" w:rsidRPr="00B61747" w:rsidRDefault="00016EC0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016EC0" w:rsidRPr="00BC0193" w:rsidRDefault="00BC0193" w:rsidP="00016E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1" w:type="pct"/>
          </w:tcPr>
          <w:p w:rsidR="00016EC0" w:rsidRPr="00BC0193" w:rsidRDefault="00BC0193" w:rsidP="00016E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0" w:type="pct"/>
          </w:tcPr>
          <w:p w:rsidR="00016EC0" w:rsidRPr="00BC0193" w:rsidRDefault="00BC0193" w:rsidP="00016E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2" w:type="pct"/>
          </w:tcPr>
          <w:p w:rsidR="00016EC0" w:rsidRPr="00B61747" w:rsidRDefault="00BC0193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51" w:type="pct"/>
          </w:tcPr>
          <w:p w:rsidR="00016EC0" w:rsidRPr="00B61747" w:rsidRDefault="00867666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00" w:type="pct"/>
          </w:tcPr>
          <w:p w:rsidR="00016EC0" w:rsidRPr="00B61747" w:rsidRDefault="00867666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16EC0" w:rsidRPr="00B61747" w:rsidTr="00016EC0">
        <w:tc>
          <w:tcPr>
            <w:tcW w:w="1204" w:type="pct"/>
          </w:tcPr>
          <w:p w:rsidR="00016EC0" w:rsidRPr="00B61747" w:rsidRDefault="00016EC0" w:rsidP="00016EC0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1747">
              <w:rPr>
                <w:rFonts w:ascii="Times New Roman" w:hAnsi="Times New Roman" w:cs="Times New Roman"/>
                <w:sz w:val="20"/>
                <w:szCs w:val="20"/>
              </w:rPr>
              <w:t>Старшая группа ЗПР</w:t>
            </w:r>
          </w:p>
        </w:tc>
        <w:tc>
          <w:tcPr>
            <w:tcW w:w="1378" w:type="pct"/>
            <w:vMerge/>
          </w:tcPr>
          <w:p w:rsidR="00016EC0" w:rsidRPr="00B61747" w:rsidRDefault="00016EC0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016EC0" w:rsidRPr="00BC0193" w:rsidRDefault="00016EC0" w:rsidP="00BC0193">
            <w:pPr>
              <w:jc w:val="both"/>
              <w:rPr>
                <w:rFonts w:ascii="Times New Roman" w:hAnsi="Times New Roman" w:cs="Times New Roman"/>
              </w:rPr>
            </w:pPr>
            <w:r w:rsidRPr="00BC0193">
              <w:rPr>
                <w:rFonts w:ascii="Times New Roman" w:hAnsi="Times New Roman" w:cs="Times New Roman"/>
              </w:rPr>
              <w:t>1</w:t>
            </w:r>
            <w:r w:rsidR="00BC01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016EC0" w:rsidRPr="00BC0193" w:rsidRDefault="00BC0193" w:rsidP="00016E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0" w:type="pct"/>
          </w:tcPr>
          <w:p w:rsidR="00016EC0" w:rsidRPr="00BC0193" w:rsidRDefault="00BC0193" w:rsidP="00016E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2" w:type="pct"/>
          </w:tcPr>
          <w:p w:rsidR="00016EC0" w:rsidRPr="00B61747" w:rsidRDefault="00867666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1" w:type="pct"/>
          </w:tcPr>
          <w:p w:rsidR="00016EC0" w:rsidRPr="00B61747" w:rsidRDefault="00867666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00" w:type="pct"/>
          </w:tcPr>
          <w:p w:rsidR="00016EC0" w:rsidRPr="00B61747" w:rsidRDefault="00867666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16EC0" w:rsidRPr="00B61747" w:rsidTr="00016EC0">
        <w:tc>
          <w:tcPr>
            <w:tcW w:w="1204" w:type="pct"/>
          </w:tcPr>
          <w:p w:rsidR="00016EC0" w:rsidRPr="00B61747" w:rsidRDefault="00016EC0" w:rsidP="00016EC0">
            <w:pPr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1747">
              <w:rPr>
                <w:rFonts w:ascii="Times New Roman" w:hAnsi="Times New Roman" w:cs="Times New Roman"/>
                <w:sz w:val="20"/>
                <w:szCs w:val="20"/>
              </w:rPr>
              <w:t>Выпускная группа ЗПР</w:t>
            </w:r>
          </w:p>
        </w:tc>
        <w:tc>
          <w:tcPr>
            <w:tcW w:w="1378" w:type="pct"/>
            <w:vMerge/>
          </w:tcPr>
          <w:p w:rsidR="00016EC0" w:rsidRPr="00B61747" w:rsidRDefault="00016EC0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</w:tcPr>
          <w:p w:rsidR="00016EC0" w:rsidRPr="00BC0193" w:rsidRDefault="00016EC0" w:rsidP="00867666">
            <w:pPr>
              <w:jc w:val="both"/>
              <w:rPr>
                <w:rFonts w:ascii="Times New Roman" w:hAnsi="Times New Roman" w:cs="Times New Roman"/>
              </w:rPr>
            </w:pPr>
            <w:r w:rsidRPr="00BC0193">
              <w:rPr>
                <w:rFonts w:ascii="Times New Roman" w:hAnsi="Times New Roman" w:cs="Times New Roman"/>
              </w:rPr>
              <w:t>4</w:t>
            </w:r>
            <w:r w:rsidR="008676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016EC0" w:rsidRPr="00BC0193" w:rsidRDefault="00867666" w:rsidP="008676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0" w:type="pct"/>
          </w:tcPr>
          <w:p w:rsidR="00016EC0" w:rsidRPr="00BC0193" w:rsidRDefault="00016EC0" w:rsidP="00867666">
            <w:pPr>
              <w:jc w:val="both"/>
              <w:rPr>
                <w:rFonts w:ascii="Times New Roman" w:hAnsi="Times New Roman" w:cs="Times New Roman"/>
              </w:rPr>
            </w:pPr>
            <w:r w:rsidRPr="00BC0193">
              <w:rPr>
                <w:rFonts w:ascii="Times New Roman" w:hAnsi="Times New Roman" w:cs="Times New Roman"/>
              </w:rPr>
              <w:t>2</w:t>
            </w:r>
            <w:r w:rsidR="008676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2" w:type="pct"/>
          </w:tcPr>
          <w:p w:rsidR="00016EC0" w:rsidRPr="00B61747" w:rsidRDefault="00867666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1" w:type="pct"/>
          </w:tcPr>
          <w:p w:rsidR="00016EC0" w:rsidRPr="00B61747" w:rsidRDefault="00867666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00" w:type="pct"/>
          </w:tcPr>
          <w:p w:rsidR="00016EC0" w:rsidRPr="00B61747" w:rsidRDefault="00867666" w:rsidP="00016E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30511A" w:rsidRDefault="0030511A" w:rsidP="0030511A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0360F1">
      <w:pPr>
        <w:tabs>
          <w:tab w:val="left" w:pos="52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уровень физической подготовленности наблюдается у детей имеющих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группу здоровья. Эти дети имеют низкие показатели ловкости, имеют противопоказания к выполнению некоторых основных движений (прыжков при пиелонефрите и т.п.)</w:t>
      </w:r>
    </w:p>
    <w:p w:rsidR="0030511A" w:rsidRDefault="0030511A" w:rsidP="00E52FA5">
      <w:pPr>
        <w:tabs>
          <w:tab w:val="left" w:pos="52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 200</w:t>
      </w:r>
      <w:r w:rsidR="0005327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-2009 годы в ДОУ не поступило ни одного ребенка с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группой здоровья;</w:t>
      </w:r>
      <w:r w:rsidR="00053273">
        <w:rPr>
          <w:rFonts w:ascii="Times New Roman" w:hAnsi="Times New Roman" w:cs="Times New Roman"/>
          <w:sz w:val="24"/>
          <w:szCs w:val="24"/>
        </w:rPr>
        <w:t xml:space="preserve"> в 2010-2011 учеб</w:t>
      </w:r>
      <w:r w:rsidR="00E60261">
        <w:rPr>
          <w:rFonts w:ascii="Times New Roman" w:hAnsi="Times New Roman" w:cs="Times New Roman"/>
          <w:sz w:val="24"/>
          <w:szCs w:val="24"/>
        </w:rPr>
        <w:t xml:space="preserve">ном году поступило 3 ребенка с </w:t>
      </w:r>
      <w:r w:rsidR="00E602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60261">
        <w:rPr>
          <w:rFonts w:ascii="Times New Roman" w:hAnsi="Times New Roman" w:cs="Times New Roman"/>
          <w:sz w:val="24"/>
          <w:szCs w:val="24"/>
        </w:rPr>
        <w:t xml:space="preserve"> группой здоровья. Однако маленький процент таковых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0F1">
        <w:rPr>
          <w:rFonts w:ascii="Times New Roman" w:hAnsi="Times New Roman" w:cs="Times New Roman"/>
          <w:sz w:val="24"/>
          <w:szCs w:val="24"/>
        </w:rPr>
        <w:t>не решает проблему</w:t>
      </w:r>
      <w:r>
        <w:rPr>
          <w:rFonts w:ascii="Times New Roman" w:hAnsi="Times New Roman" w:cs="Times New Roman"/>
          <w:sz w:val="24"/>
          <w:szCs w:val="24"/>
        </w:rPr>
        <w:t xml:space="preserve"> рост</w:t>
      </w:r>
      <w:r w:rsidR="000360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детей с дисгармоничным физическим развитием, с нарушением осанки и плоскостопием; </w:t>
      </w:r>
      <w:r w:rsidR="000360F1">
        <w:rPr>
          <w:rFonts w:ascii="Times New Roman" w:hAnsi="Times New Roman" w:cs="Times New Roman"/>
          <w:sz w:val="24"/>
          <w:szCs w:val="24"/>
        </w:rPr>
        <w:t xml:space="preserve">В ДОУ </w:t>
      </w:r>
      <w:r>
        <w:rPr>
          <w:rFonts w:ascii="Times New Roman" w:hAnsi="Times New Roman" w:cs="Times New Roman"/>
          <w:sz w:val="24"/>
          <w:szCs w:val="24"/>
        </w:rPr>
        <w:t>поступают дети, имеющие высокий уровень двигательной активности; часто болеющие дети.</w:t>
      </w:r>
    </w:p>
    <w:p w:rsidR="0030511A" w:rsidRDefault="00016EC0" w:rsidP="00E52F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чем 50%</w:t>
      </w:r>
      <w:r w:rsidR="0030511A">
        <w:rPr>
          <w:rFonts w:ascii="Times New Roman" w:hAnsi="Times New Roman" w:cs="Times New Roman"/>
          <w:sz w:val="24"/>
          <w:szCs w:val="24"/>
        </w:rPr>
        <w:t xml:space="preserve"> ежегодное обновление контингента воспитанников, увеличение числа ЧБД из вновь поступивших и снижение уровня физического развития детей, в течение ряда лет направляет педагогический коллектив на поиск более совершенной системы мероприятий по улучшению качества физкультурно-оздоровительной работы:</w:t>
      </w:r>
    </w:p>
    <w:p w:rsidR="0030511A" w:rsidRDefault="0030511A" w:rsidP="00E52FA5">
      <w:pPr>
        <w:widowControl w:val="0"/>
        <w:numPr>
          <w:ilvl w:val="0"/>
          <w:numId w:val="22"/>
        </w:numPr>
        <w:tabs>
          <w:tab w:val="num" w:pos="3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карты индивидуальных физических нагрузок - паспорта здоровья каждого ребенка;</w:t>
      </w:r>
    </w:p>
    <w:p w:rsidR="0030511A" w:rsidRDefault="0030511A" w:rsidP="00E52FA5">
      <w:pPr>
        <w:widowControl w:val="0"/>
        <w:numPr>
          <w:ilvl w:val="0"/>
          <w:numId w:val="22"/>
        </w:numPr>
        <w:tabs>
          <w:tab w:val="num" w:pos="3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индивидуального подхода с учетом уровня двигательной активности детей;</w:t>
      </w:r>
    </w:p>
    <w:p w:rsidR="0030511A" w:rsidRDefault="0030511A" w:rsidP="00E52FA5">
      <w:pPr>
        <w:widowControl w:val="0"/>
        <w:numPr>
          <w:ilvl w:val="0"/>
          <w:numId w:val="22"/>
        </w:numPr>
        <w:tabs>
          <w:tab w:val="num" w:pos="36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упражнений на формирование правильного дыхания в блок учебной и совместной деятельности.</w:t>
      </w:r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 реализации воспитательно-образовательного процесса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реализует новые педагогические технологии. Рабо</w:t>
      </w:r>
      <w:r>
        <w:rPr>
          <w:rFonts w:ascii="Times New Roman" w:hAnsi="Times New Roman" w:cs="Times New Roman"/>
          <w:sz w:val="24"/>
          <w:szCs w:val="24"/>
        </w:rPr>
        <w:softHyphen/>
        <w:t>та</w:t>
      </w:r>
      <w:r w:rsidR="005F309C">
        <w:rPr>
          <w:rFonts w:ascii="Times New Roman" w:hAnsi="Times New Roman" w:cs="Times New Roman"/>
          <w:sz w:val="24"/>
          <w:szCs w:val="24"/>
        </w:rPr>
        <w:t xml:space="preserve"> строится на основании основной общеобразовательной программы дошкольного образования и базируется на</w:t>
      </w:r>
      <w:r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5F309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 - образовательны</w:t>
      </w:r>
      <w:r w:rsidR="005F309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5F309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E52FA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воспитания ребенка-дошкольника под руководством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О.В.Драгуновой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0511A" w:rsidRDefault="0030511A" w:rsidP="00E52FA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подготовке к школе детей с задержкой психического развития: Старший дошкольный возраст. С.Г.</w:t>
      </w:r>
      <w:r w:rsidR="005F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Шевченко и др.;</w:t>
      </w:r>
    </w:p>
    <w:p w:rsidR="0030511A" w:rsidRDefault="0030511A" w:rsidP="00E52FA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коррекционно-развивающей работы в младшей логопедической группе детского сада. Н.В. Нищева;</w:t>
      </w:r>
    </w:p>
    <w:p w:rsidR="0030511A" w:rsidRDefault="0030511A" w:rsidP="00E52FA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коррекционно-развивающей работы в младшей логопедической группе детского сада. Н.В. Нищева;</w:t>
      </w:r>
    </w:p>
    <w:p w:rsidR="0030511A" w:rsidRDefault="0030511A" w:rsidP="00E52FA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коррекционно-развивающей работы в логопедической группе детского сада для детей с общим недоразвитием речи (с 4 до 7 лет). Н.В. Нищева;</w:t>
      </w:r>
    </w:p>
    <w:p w:rsidR="0030511A" w:rsidRDefault="0030511A" w:rsidP="00E52FA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Коррекционное обучение и воспитание детей 5-летнего возраста с общим недоразвитием речи. Т.Б.</w:t>
      </w:r>
      <w:r w:rsidR="005F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Филичева, Г.В.</w:t>
      </w:r>
      <w:r w:rsidR="005F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Чиркина;</w:t>
      </w:r>
    </w:p>
    <w:p w:rsidR="0030511A" w:rsidRDefault="0030511A" w:rsidP="00E52FA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школе детей с общим недоразвитием речи в условиях специального детского сада. Т.Б.</w:t>
      </w:r>
      <w:r w:rsidR="005F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Филичева, Г.В.</w:t>
      </w:r>
      <w:r w:rsidR="005F3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Чиркина.</w:t>
      </w:r>
    </w:p>
    <w:p w:rsidR="0030511A" w:rsidRDefault="0030511A" w:rsidP="00E52F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данных программ является построение систем коррекционно-развивающей работы, предусматривающей полное взаимодействие и преемственность действий всех специалистов детского учреждения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</w:t>
      </w:r>
      <w:r w:rsidR="00016EC0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их всесторонне</w:t>
      </w:r>
      <w:r w:rsidR="00016EC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гармонично</w:t>
      </w:r>
      <w:r w:rsidR="00016EC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016EC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11A" w:rsidRDefault="0030511A" w:rsidP="00E52F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Коррекционно-развивающая, воспитательная работа строится с учетом возрастных физиологических нормативов, что позволяет избегать переутомления и дезадаптации. Система работы предусматривает оптимальное сочетание индивидуальной и совместной деятельности детей, сбалансированного чередования специально ориентированных занятий и не регламентированной деятельности. Свободное время для игр и отдыха детей выделяется и в первой и во второй половине дня.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Приоритетными задачами </w:t>
      </w:r>
      <w:r>
        <w:rPr>
          <w:rFonts w:ascii="Times New Roman" w:hAnsi="Times New Roman" w:cs="Times New Roman"/>
          <w:sz w:val="24"/>
          <w:szCs w:val="24"/>
        </w:rPr>
        <w:t xml:space="preserve">в деятельности детского сада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являются: </w:t>
      </w:r>
    </w:p>
    <w:p w:rsidR="0030511A" w:rsidRDefault="0030511A" w:rsidP="00E52FA5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ранней коррекционной помощи детям с нарушениями речевого и психического развития; </w:t>
      </w:r>
    </w:p>
    <w:p w:rsidR="0030511A" w:rsidRDefault="0030511A" w:rsidP="00E52FA5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детей; </w:t>
      </w:r>
    </w:p>
    <w:p w:rsidR="0030511A" w:rsidRDefault="0030511A" w:rsidP="00E52FA5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и интеллектуальное развитие детей. </w:t>
      </w:r>
    </w:p>
    <w:p w:rsidR="0030511A" w:rsidRDefault="0030511A" w:rsidP="00E52FA5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приоритетных задач в детском саду имеются все необходимые условия. Учреждение постоянно работает над укреплением материально-тех</w:t>
      </w:r>
      <w:r>
        <w:rPr>
          <w:rFonts w:ascii="Times New Roman" w:hAnsi="Times New Roman" w:cs="Times New Roman"/>
          <w:sz w:val="24"/>
          <w:szCs w:val="24"/>
        </w:rPr>
        <w:softHyphen/>
        <w:t>нической базы.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 детском саду функционируют: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кабинет заведующего;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-методический кабинет;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психолого-педагогической коррекции;</w:t>
      </w:r>
    </w:p>
    <w:p w:rsidR="0030511A" w:rsidRDefault="0030511A" w:rsidP="00E52FA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кабинеты педагога-психолога;</w:t>
      </w:r>
    </w:p>
    <w:p w:rsidR="0030511A" w:rsidRDefault="0030511A" w:rsidP="00E52FA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 кабинеты учителей-логопедов;</w:t>
      </w:r>
    </w:p>
    <w:p w:rsidR="0030511A" w:rsidRDefault="0030511A" w:rsidP="00E52FA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-кабинеты учителей-дефектологов;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медицинский кабинет;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изолятор;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физкультурный зал;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-спортивная площадка на улице;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участки для прогулок детей;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музыкальный зал;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родительская гостиная;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цветник;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групповые помещения с учетом возрастных особенностей детей; </w:t>
      </w:r>
    </w:p>
    <w:p w:rsidR="0030511A" w:rsidRPr="00E52FA5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помещения, обеспе</w:t>
      </w:r>
      <w:r w:rsidR="00E52FA5">
        <w:rPr>
          <w:rFonts w:ascii="Times New Roman" w:hAnsi="Times New Roman" w:cs="Times New Roman"/>
          <w:sz w:val="24"/>
          <w:szCs w:val="24"/>
        </w:rPr>
        <w:t>чивающие быт, и т. д.</w:t>
      </w:r>
    </w:p>
    <w:p w:rsidR="0030511A" w:rsidRDefault="0030511A" w:rsidP="00C04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 детского сада озеленен, оснащен верандами, имеет спортивную и бас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кетбольную площадки, групповые игровые площадки. Все кабинеты оснащены современным оборудованием.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Развивающая предметная среда детского сада оборудована с учетом возраст</w:t>
      </w:r>
      <w:r>
        <w:rPr>
          <w:rFonts w:ascii="Times New Roman" w:hAnsi="Times New Roman" w:cs="Times New Roman"/>
          <w:sz w:val="24"/>
          <w:szCs w:val="24"/>
        </w:rPr>
        <w:softHyphen/>
        <w:t>ных особенностей детей. Все элементы среды связаны между собой по содер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жанию, масштабу и художественному решению. </w:t>
      </w:r>
    </w:p>
    <w:p w:rsidR="0030511A" w:rsidRDefault="0030511A" w:rsidP="00C04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детского сада в течение последних лет уделяет внимание решению следующих проблем: </w:t>
      </w:r>
    </w:p>
    <w:p w:rsidR="0030511A" w:rsidRDefault="0030511A" w:rsidP="00C0435C">
      <w:pPr>
        <w:pStyle w:val="a3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разработке и внедрению коррекционных технологий, позволяющих своевременно и эф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фективно оказывать детям психолого-педагогическую поддержку; </w:t>
      </w:r>
    </w:p>
    <w:p w:rsidR="0030511A" w:rsidRDefault="0030511A" w:rsidP="00C0435C">
      <w:pPr>
        <w:pStyle w:val="a3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обучению родителей педагогическим технологиям сотрудничества, мето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дам и приемам воспитания детей с отклонениями в развитии; </w:t>
      </w:r>
    </w:p>
    <w:p w:rsidR="0030511A" w:rsidRPr="00C0435C" w:rsidRDefault="0030511A" w:rsidP="00C0435C">
      <w:pPr>
        <w:pStyle w:val="a3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обучению педагогов новым технологиям и методикам</w:t>
      </w:r>
      <w:r w:rsidR="00016EC0">
        <w:rPr>
          <w:rFonts w:ascii="Times New Roman" w:hAnsi="Times New Roman" w:cs="Times New Roman"/>
          <w:sz w:val="24"/>
          <w:szCs w:val="24"/>
        </w:rPr>
        <w:t xml:space="preserve"> коррекционной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11A" w:rsidRDefault="0030511A" w:rsidP="00C04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сделать вывод, что в детском саду хорошая материально-техническая база, грамотно организованная предметно-развивающая среда. Контингент воспитанников социально благополучный. Преобладают дети из полных семей, мальчики. С воспитанниками работает высококвалифицированный педагогический коллектив. </w:t>
      </w:r>
    </w:p>
    <w:p w:rsidR="00016EC0" w:rsidRDefault="00016EC0" w:rsidP="00C043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 и режим работы детского сада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для всех категорий воспитанников детского сада представлен в табл. </w:t>
      </w:r>
      <w:r w:rsidR="00661091">
        <w:rPr>
          <w:rFonts w:ascii="Times New Roman" w:hAnsi="Times New Roman" w:cs="Times New Roman"/>
          <w:sz w:val="24"/>
          <w:szCs w:val="24"/>
        </w:rPr>
        <w:t>19</w:t>
      </w:r>
    </w:p>
    <w:p w:rsidR="0030511A" w:rsidRDefault="0030511A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61091">
        <w:rPr>
          <w:rFonts w:ascii="Times New Roman" w:hAnsi="Times New Roman" w:cs="Times New Roman"/>
          <w:sz w:val="24"/>
          <w:szCs w:val="24"/>
        </w:rPr>
        <w:t>19</w:t>
      </w:r>
    </w:p>
    <w:p w:rsidR="0030511A" w:rsidRPr="00016EC0" w:rsidRDefault="0030511A" w:rsidP="0030511A">
      <w:pPr>
        <w:pStyle w:val="a8"/>
      </w:pPr>
      <w:r w:rsidRPr="00016EC0">
        <w:rPr>
          <w:rStyle w:val="FontStyle22"/>
          <w:rFonts w:ascii="Times New Roman" w:hAnsi="Times New Roman" w:cs="Times New Roman"/>
          <w:i w:val="0"/>
          <w:sz w:val="24"/>
          <w:szCs w:val="24"/>
        </w:rPr>
        <w:t>Учебный план</w:t>
      </w:r>
      <w:r w:rsidRPr="00016EC0">
        <w:t xml:space="preserve"> / образовательная нагрузка / </w:t>
      </w:r>
    </w:p>
    <w:p w:rsidR="0030511A" w:rsidRPr="00016EC0" w:rsidRDefault="0030511A" w:rsidP="0030511A">
      <w:pPr>
        <w:pStyle w:val="a8"/>
      </w:pPr>
      <w:r w:rsidRPr="00016EC0">
        <w:t>в МДОУ «Детский сад № 2»</w:t>
      </w:r>
    </w:p>
    <w:p w:rsidR="0030511A" w:rsidRPr="00016EC0" w:rsidRDefault="0030511A" w:rsidP="00016EC0">
      <w:pPr>
        <w:pStyle w:val="Style15"/>
        <w:widowControl/>
        <w:spacing w:line="240" w:lineRule="auto"/>
        <w:rPr>
          <w:rStyle w:val="FontStyle22"/>
          <w:rFonts w:ascii="Times New Roman" w:hAnsi="Times New Roman" w:cs="Times New Roman"/>
          <w:b/>
          <w:i w:val="0"/>
          <w:sz w:val="24"/>
          <w:szCs w:val="24"/>
        </w:rPr>
      </w:pPr>
      <w:r w:rsidRPr="00016EC0">
        <w:rPr>
          <w:rStyle w:val="FontStyle22"/>
          <w:rFonts w:ascii="Times New Roman" w:hAnsi="Times New Roman" w:cs="Times New Roman"/>
          <w:b/>
          <w:i w:val="0"/>
          <w:sz w:val="24"/>
          <w:szCs w:val="24"/>
        </w:rPr>
        <w:t>на 20</w:t>
      </w:r>
      <w:r w:rsidR="006C417E">
        <w:rPr>
          <w:rStyle w:val="FontStyle22"/>
          <w:rFonts w:ascii="Times New Roman" w:hAnsi="Times New Roman" w:cs="Times New Roman"/>
          <w:b/>
          <w:i w:val="0"/>
          <w:sz w:val="24"/>
          <w:szCs w:val="24"/>
        </w:rPr>
        <w:t>10</w:t>
      </w:r>
      <w:r w:rsidRPr="00016EC0">
        <w:rPr>
          <w:rStyle w:val="FontStyle22"/>
          <w:rFonts w:ascii="Times New Roman" w:hAnsi="Times New Roman" w:cs="Times New Roman"/>
          <w:b/>
          <w:i w:val="0"/>
          <w:sz w:val="24"/>
          <w:szCs w:val="24"/>
        </w:rPr>
        <w:t>- 201</w:t>
      </w:r>
      <w:r w:rsidR="006C417E">
        <w:rPr>
          <w:rStyle w:val="FontStyle22"/>
          <w:rFonts w:ascii="Times New Roman" w:hAnsi="Times New Roman" w:cs="Times New Roman"/>
          <w:b/>
          <w:i w:val="0"/>
          <w:sz w:val="24"/>
          <w:szCs w:val="24"/>
        </w:rPr>
        <w:t>1</w:t>
      </w:r>
      <w:r w:rsidRPr="00016EC0">
        <w:rPr>
          <w:rStyle w:val="FontStyle22"/>
          <w:rFonts w:ascii="Times New Roman" w:hAnsi="Times New Roman" w:cs="Times New Roman"/>
          <w:b/>
          <w:i w:val="0"/>
          <w:sz w:val="24"/>
          <w:szCs w:val="24"/>
        </w:rPr>
        <w:t xml:space="preserve">  учебный год</w:t>
      </w:r>
    </w:p>
    <w:p w:rsidR="0030511A" w:rsidRPr="00E52FA5" w:rsidRDefault="0030511A" w:rsidP="00E52FA5">
      <w:pPr>
        <w:pStyle w:val="Style15"/>
        <w:widowControl/>
        <w:spacing w:before="240"/>
        <w:jc w:val="left"/>
        <w:rPr>
          <w:rFonts w:ascii="Times New Roman" w:hAnsi="Times New Roman" w:cs="Microsoft Sans Serif"/>
          <w:i/>
          <w:iCs/>
          <w:spacing w:val="10"/>
          <w:sz w:val="18"/>
          <w:szCs w:val="18"/>
        </w:rPr>
      </w:pPr>
      <w:r w:rsidRPr="004B44A1">
        <w:rPr>
          <w:rStyle w:val="FontStyle22"/>
          <w:rFonts w:ascii="Times New Roman" w:hAnsi="Times New Roman"/>
        </w:rPr>
        <w:t>В группах для детей с общим недоразвитием речи на неделю.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31"/>
        <w:gridCol w:w="1006"/>
        <w:gridCol w:w="606"/>
        <w:gridCol w:w="639"/>
        <w:gridCol w:w="924"/>
        <w:gridCol w:w="601"/>
        <w:gridCol w:w="589"/>
        <w:gridCol w:w="531"/>
        <w:gridCol w:w="700"/>
        <w:gridCol w:w="532"/>
        <w:gridCol w:w="56"/>
        <w:gridCol w:w="665"/>
        <w:gridCol w:w="56"/>
        <w:gridCol w:w="1160"/>
        <w:gridCol w:w="39"/>
      </w:tblGrid>
      <w:tr w:rsidR="006C417E" w:rsidRPr="004B44A1" w:rsidTr="006C417E">
        <w:trPr>
          <w:gridAfter w:val="1"/>
          <w:wAfter w:w="39" w:type="dxa"/>
          <w:trHeight w:val="182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Default="006C417E" w:rsidP="0030511A">
            <w:pPr>
              <w:pStyle w:val="Style6"/>
              <w:widowControl/>
              <w:jc w:val="center"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Группа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417E" w:rsidRDefault="006C417E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Развитие речи, ознакомление с художественной литературой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417E" w:rsidRDefault="006C417E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Ознакомление с окружающим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417E" w:rsidRDefault="006C417E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 xml:space="preserve">Логопедическое занятие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417E" w:rsidRDefault="006C417E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Развитие элементарных математических представлений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417E" w:rsidRDefault="006C417E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Занятие с психологом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417E" w:rsidRDefault="006C417E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Рисование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417E" w:rsidRDefault="006C417E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Лепка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417E" w:rsidRDefault="006C417E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Аппликация/</w:t>
            </w:r>
          </w:p>
          <w:p w:rsidR="006C417E" w:rsidRDefault="006C417E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конструирование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417E" w:rsidRDefault="006C417E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Музыкальное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417E" w:rsidRDefault="006C417E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Физкультурное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417E" w:rsidRPr="004B44A1" w:rsidRDefault="006C417E" w:rsidP="0030511A">
            <w:pPr>
              <w:pStyle w:val="a8"/>
              <w:jc w:val="left"/>
              <w:rPr>
                <w:rStyle w:val="FontStyle24"/>
              </w:rPr>
            </w:pPr>
            <w:r w:rsidRPr="004B44A1">
              <w:rPr>
                <w:sz w:val="20"/>
                <w:szCs w:val="20"/>
              </w:rPr>
              <w:t>Итоговое количество занятий в неделю</w:t>
            </w:r>
          </w:p>
        </w:tc>
      </w:tr>
      <w:tr w:rsidR="006C417E" w:rsidTr="006C417E">
        <w:trPr>
          <w:gridAfter w:val="1"/>
          <w:wAfter w:w="39" w:type="dxa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Default="006C417E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Default="006C417E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Default="006C417E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Default="006C417E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Default="006C417E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Default="006C417E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Default="006C417E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Default="006C417E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Default="006C417E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Default="006C417E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Default="006C417E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Default="006C417E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0511A" w:rsidTr="0030511A">
        <w:tc>
          <w:tcPr>
            <w:tcW w:w="94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Pr="009C7EAF" w:rsidRDefault="0030511A" w:rsidP="0030511A">
            <w:pPr>
              <w:rPr>
                <w:rFonts w:ascii="Times New Roman" w:hAnsi="Times New Roman" w:cs="Times New Roman"/>
                <w:b/>
              </w:rPr>
            </w:pPr>
            <w:r w:rsidRPr="009C7EAF">
              <w:rPr>
                <w:rFonts w:ascii="Times New Roman" w:eastAsia="Times New Roman" w:hAnsi="Times New Roman" w:cs="Times New Roman"/>
                <w:b/>
              </w:rPr>
              <w:t>«Программа коррекционно-развивающей работы в логопедической группе детского сада для детей с общим недоразвитием речи (с 4 до 7 лет)» (Н.В. Нищева)</w:t>
            </w:r>
          </w:p>
          <w:p w:rsidR="0030511A" w:rsidRPr="009C7EAF" w:rsidRDefault="0030511A" w:rsidP="0030511A">
            <w:pPr>
              <w:rPr>
                <w:rStyle w:val="FontStyle25"/>
                <w:rFonts w:ascii="Times New Roman" w:hAnsi="Times New Roman" w:cs="Times New Roman"/>
              </w:rPr>
            </w:pPr>
            <w:r w:rsidRPr="009C7EAF">
              <w:rPr>
                <w:rFonts w:ascii="Times New Roman" w:eastAsia="Times New Roman" w:hAnsi="Times New Roman" w:cs="Times New Roman"/>
                <w:b/>
              </w:rPr>
              <w:t>«Программа коррекционно</w:t>
            </w:r>
            <w:r w:rsidRPr="009C7EAF">
              <w:rPr>
                <w:rFonts w:ascii="Times New Roman" w:hAnsi="Times New Roman" w:cs="Times New Roman"/>
                <w:b/>
              </w:rPr>
              <w:t xml:space="preserve"> </w:t>
            </w:r>
            <w:r w:rsidRPr="009C7EAF">
              <w:rPr>
                <w:rFonts w:ascii="Times New Roman" w:eastAsia="Times New Roman" w:hAnsi="Times New Roman" w:cs="Times New Roman"/>
                <w:b/>
              </w:rPr>
              <w:t>- развивающей работы в младшей логопедической группе детского сада» (Н.В. Нищева и др.)</w:t>
            </w:r>
          </w:p>
        </w:tc>
      </w:tr>
      <w:tr w:rsidR="006C417E" w:rsidRPr="006C417E" w:rsidTr="006C417E">
        <w:trPr>
          <w:gridAfter w:val="1"/>
          <w:wAfter w:w="39" w:type="dxa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7E" w:rsidRDefault="006C417E" w:rsidP="0030511A">
            <w:pPr>
              <w:pStyle w:val="Style3"/>
              <w:widowControl/>
              <w:spacing w:line="240" w:lineRule="auto"/>
              <w:rPr>
                <w:rStyle w:val="FontStyle23"/>
                <w:rFonts w:ascii="Times New Roman" w:hAnsi="Times New Roman"/>
                <w:b w:val="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44440">
              <w:rPr>
                <w:rStyle w:val="FontStyle25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FontStyle23"/>
                <w:rFonts w:ascii="Times New Roman" w:hAnsi="Times New Roman"/>
              </w:rPr>
              <w:t xml:space="preserve">младшая </w:t>
            </w:r>
          </w:p>
          <w:p w:rsidR="006C417E" w:rsidRDefault="006C417E" w:rsidP="0030511A">
            <w:pPr>
              <w:pStyle w:val="Style3"/>
              <w:widowControl/>
              <w:spacing w:line="240" w:lineRule="auto"/>
              <w:rPr>
                <w:rStyle w:val="FontStyle23"/>
                <w:rFonts w:ascii="Times New Roman" w:hAnsi="Times New Roman"/>
                <w:b w:val="0"/>
              </w:rPr>
            </w:pPr>
            <w:r>
              <w:rPr>
                <w:rStyle w:val="FontStyle23"/>
                <w:rFonts w:ascii="Times New Roman" w:hAnsi="Times New Roman"/>
              </w:rPr>
              <w:t xml:space="preserve">(от 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Style w:val="FontStyle23"/>
                <w:rFonts w:ascii="Times New Roman" w:hAnsi="Times New Roman"/>
              </w:rPr>
              <w:t xml:space="preserve"> до 3 лет) ОНР </w:t>
            </w:r>
          </w:p>
          <w:p w:rsidR="006C417E" w:rsidRDefault="006C417E" w:rsidP="006C417E">
            <w:pPr>
              <w:pStyle w:val="Style3"/>
              <w:widowControl/>
              <w:spacing w:line="240" w:lineRule="auto"/>
              <w:rPr>
                <w:rStyle w:val="FontStyle23"/>
                <w:rFonts w:ascii="Times New Roman" w:hAnsi="Times New Roman"/>
                <w:b w:val="0"/>
              </w:rPr>
            </w:pPr>
            <w:r>
              <w:rPr>
                <w:rStyle w:val="FontStyle23"/>
                <w:rFonts w:ascii="Times New Roman" w:hAnsi="Times New Roman"/>
              </w:rPr>
              <w:t>(группа № 3)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6C417E" w:rsidRDefault="006C417E" w:rsidP="0030511A">
            <w:pPr>
              <w:pStyle w:val="Style1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6C417E" w:rsidRDefault="006C417E" w:rsidP="0030511A">
            <w:pPr>
              <w:pStyle w:val="Style7"/>
              <w:widowControl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1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C54B4E" w:rsidRDefault="006C417E" w:rsidP="0030511A">
            <w:pPr>
              <w:pStyle w:val="Style3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4B4E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7E" w:rsidRPr="006C417E" w:rsidRDefault="006C417E" w:rsidP="0030511A">
            <w:pPr>
              <w:pStyle w:val="Style3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6C417E" w:rsidRDefault="00C54B4E" w:rsidP="0030511A">
            <w:pPr>
              <w:pStyle w:val="Style7"/>
              <w:widowControl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C54B4E" w:rsidRDefault="006C417E" w:rsidP="0030511A">
            <w:pPr>
              <w:pStyle w:val="Style3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4B4E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>0,25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C54B4E" w:rsidRDefault="006C417E" w:rsidP="006C417E">
            <w:pPr>
              <w:pStyle w:val="Style3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4B4E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>0,25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6C417E" w:rsidRDefault="006C417E" w:rsidP="00C54B4E">
            <w:pPr>
              <w:pStyle w:val="Style7"/>
              <w:widowControl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17E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C54B4E" w:rsidRDefault="006C417E" w:rsidP="0030511A">
            <w:pPr>
              <w:rPr>
                <w:rFonts w:ascii="Times New Roman" w:hAnsi="Times New Roman" w:cs="Times New Roman"/>
                <w:b/>
              </w:rPr>
            </w:pPr>
            <w:r w:rsidRPr="00C54B4E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C54B4E" w:rsidRDefault="006C417E" w:rsidP="0030511A">
            <w:pPr>
              <w:pStyle w:val="Style3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4B4E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C54B4E" w:rsidRDefault="006C417E" w:rsidP="006C417E">
            <w:pPr>
              <w:pStyle w:val="Style3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54B4E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</w:tr>
      <w:tr w:rsidR="006C417E" w:rsidRPr="006C417E" w:rsidTr="006C417E">
        <w:trPr>
          <w:gridAfter w:val="1"/>
          <w:wAfter w:w="39" w:type="dxa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7E" w:rsidRDefault="006C417E" w:rsidP="0030511A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II младшая ОНР</w:t>
            </w:r>
          </w:p>
          <w:p w:rsidR="006C417E" w:rsidRDefault="006C417E" w:rsidP="00C54B4E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 xml:space="preserve">(группы № </w:t>
            </w:r>
            <w:r w:rsidR="00C54B4E">
              <w:rPr>
                <w:rStyle w:val="FontStyle24"/>
                <w:rFonts w:ascii="Times New Roman" w:hAnsi="Times New Roman"/>
              </w:rPr>
              <w:t>6</w:t>
            </w:r>
            <w:r>
              <w:rPr>
                <w:rStyle w:val="FontStyle24"/>
                <w:rFonts w:ascii="Times New Roman" w:hAnsi="Times New Roman"/>
              </w:rPr>
              <w:t>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7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6C417E" w:rsidRDefault="006C417E" w:rsidP="0030511A">
            <w:pPr>
              <w:pStyle w:val="Style6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C41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6C417E" w:rsidRDefault="006C417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6C417E" w:rsidRDefault="006C417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6C417E" w:rsidRDefault="00C54B4E" w:rsidP="0030511A">
            <w:pPr>
              <w:pStyle w:val="Style6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6C417E" w:rsidRDefault="00C54B4E" w:rsidP="00C54B4E">
            <w:pPr>
              <w:pStyle w:val="Style6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C54B4E" w:rsidRDefault="00C54B4E" w:rsidP="0030511A">
            <w:pPr>
              <w:rPr>
                <w:rFonts w:ascii="Times New Roman" w:hAnsi="Times New Roman" w:cs="Times New Roman"/>
                <w:b/>
              </w:rPr>
            </w:pPr>
            <w:r w:rsidRPr="00C54B4E">
              <w:rPr>
                <w:rStyle w:val="FontStyle23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6C417E" w:rsidRDefault="006C417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7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54B4E" w:rsidRPr="006C417E" w:rsidTr="006C417E">
        <w:trPr>
          <w:gridAfter w:val="1"/>
          <w:wAfter w:w="39" w:type="dxa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4E" w:rsidRDefault="00C54B4E" w:rsidP="00C54B4E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II младшая ОНР</w:t>
            </w:r>
          </w:p>
          <w:p w:rsidR="00C54B4E" w:rsidRDefault="00C54B4E" w:rsidP="00C54B4E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(группы № 6)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4E" w:rsidRPr="006C417E" w:rsidRDefault="00C54B4E" w:rsidP="0030511A">
            <w:pPr>
              <w:pStyle w:val="Style6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4E" w:rsidRPr="006C417E" w:rsidRDefault="00C54B4E" w:rsidP="0030511A">
            <w:pPr>
              <w:pStyle w:val="Style6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4E" w:rsidRPr="006C417E" w:rsidRDefault="00C54B4E" w:rsidP="00996ECF">
            <w:pPr>
              <w:pStyle w:val="Style6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4E" w:rsidRPr="006C417E" w:rsidRDefault="00C54B4E" w:rsidP="00996ECF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4E" w:rsidRPr="006C417E" w:rsidRDefault="00C54B4E" w:rsidP="00C54B4E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4E" w:rsidRPr="006C417E" w:rsidRDefault="00C54B4E" w:rsidP="00996ECF">
            <w:pPr>
              <w:pStyle w:val="Style6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54B4E" w:rsidRPr="006C417E" w:rsidTr="006C417E">
        <w:trPr>
          <w:gridAfter w:val="1"/>
          <w:wAfter w:w="39" w:type="dxa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4E" w:rsidRDefault="00C54B4E" w:rsidP="0030511A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Средняя ОНР</w:t>
            </w:r>
          </w:p>
          <w:p w:rsidR="00C54B4E" w:rsidRDefault="00C54B4E" w:rsidP="00C54B4E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(группы № 7, 5)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15"/>
              <w:widowControl/>
              <w:spacing w:line="240" w:lineRule="auto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11"/>
              <w:widowControl/>
              <w:jc w:val="center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11"/>
              <w:widowControl/>
              <w:jc w:val="center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rPr>
                <w:rFonts w:ascii="Times New Roman" w:hAnsi="Times New Roman" w:cs="Times New Roman"/>
              </w:rPr>
            </w:pPr>
            <w:r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C54B4E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54B4E" w:rsidRPr="006C417E" w:rsidTr="006C417E">
        <w:trPr>
          <w:gridAfter w:val="1"/>
          <w:wAfter w:w="39" w:type="dxa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4E" w:rsidRDefault="00C54B4E" w:rsidP="0030511A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Старшая ОНР</w:t>
            </w:r>
          </w:p>
          <w:p w:rsidR="00C54B4E" w:rsidRDefault="00C54B4E" w:rsidP="00C54B4E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(группы № 12, 8)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11"/>
              <w:widowControl/>
              <w:jc w:val="center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11"/>
              <w:widowControl/>
              <w:jc w:val="center"/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rPr>
                <w:rFonts w:ascii="Times New Roman" w:hAnsi="Times New Roman" w:cs="Times New Roman"/>
              </w:rPr>
            </w:pPr>
            <w:r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C54B4E" w:rsidRPr="006C417E" w:rsidTr="006C417E">
        <w:trPr>
          <w:gridAfter w:val="1"/>
          <w:wAfter w:w="39" w:type="dxa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B4E" w:rsidRDefault="00C54B4E" w:rsidP="0030511A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/>
              </w:rPr>
            </w:pPr>
            <w:proofErr w:type="spellStart"/>
            <w:r>
              <w:rPr>
                <w:rStyle w:val="FontStyle24"/>
                <w:rFonts w:ascii="Times New Roman" w:hAnsi="Times New Roman"/>
              </w:rPr>
              <w:t>Подготови</w:t>
            </w:r>
            <w:proofErr w:type="spellEnd"/>
            <w:r>
              <w:rPr>
                <w:rStyle w:val="FontStyle24"/>
                <w:rFonts w:ascii="Times New Roman" w:hAnsi="Times New Roman"/>
              </w:rPr>
              <w:t>-</w:t>
            </w:r>
          </w:p>
          <w:p w:rsidR="00C54B4E" w:rsidRDefault="00C54B4E" w:rsidP="0030511A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тельная ОНР (группа № 6,7, 12)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rPr>
                <w:rFonts w:ascii="Times New Roman" w:hAnsi="Times New Roman" w:cs="Times New Roman"/>
              </w:rPr>
            </w:pPr>
            <w:r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</w:pPr>
            <w:r w:rsidRPr="006C417E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B4E" w:rsidRPr="006C417E" w:rsidRDefault="00C54B4E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2"/>
                <w:szCs w:val="22"/>
              </w:rPr>
            </w:pPr>
            <w:r w:rsidRPr="006C417E">
              <w:rPr>
                <w:rStyle w:val="FontStyle24"/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</w:tbl>
    <w:p w:rsidR="0030511A" w:rsidRDefault="0030511A" w:rsidP="0030511A">
      <w:pPr>
        <w:pStyle w:val="Style13"/>
        <w:widowControl/>
        <w:spacing w:before="77" w:line="235" w:lineRule="exact"/>
        <w:jc w:val="both"/>
        <w:rPr>
          <w:rStyle w:val="FontStyle24"/>
          <w:rFonts w:ascii="Times New Roman" w:hAnsi="Times New Roman"/>
        </w:rPr>
      </w:pPr>
    </w:p>
    <w:p w:rsidR="0030511A" w:rsidRPr="00E52FA5" w:rsidRDefault="0030511A" w:rsidP="00E52FA5">
      <w:pPr>
        <w:pStyle w:val="Style13"/>
        <w:widowControl/>
        <w:spacing w:before="77" w:line="235" w:lineRule="exact"/>
        <w:ind w:firstLine="0"/>
        <w:jc w:val="both"/>
        <w:rPr>
          <w:rStyle w:val="FontStyle24"/>
          <w:rFonts w:ascii="Times New Roman" w:hAnsi="Times New Roman"/>
          <w:i/>
        </w:rPr>
      </w:pPr>
      <w:r w:rsidRPr="009C7EAF">
        <w:rPr>
          <w:rStyle w:val="FontStyle24"/>
          <w:rFonts w:ascii="Times New Roman" w:hAnsi="Times New Roman"/>
          <w:i/>
        </w:rPr>
        <w:t>В группах для детей с задержкой психического развития на неделю.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32"/>
        <w:gridCol w:w="740"/>
        <w:gridCol w:w="995"/>
        <w:gridCol w:w="1260"/>
        <w:gridCol w:w="973"/>
        <w:gridCol w:w="538"/>
        <w:gridCol w:w="365"/>
        <w:gridCol w:w="419"/>
        <w:gridCol w:w="662"/>
        <w:gridCol w:w="729"/>
        <w:gridCol w:w="387"/>
        <w:gridCol w:w="392"/>
        <w:gridCol w:w="658"/>
      </w:tblGrid>
      <w:tr w:rsidR="0030511A" w:rsidRPr="004B44A1" w:rsidTr="0030511A">
        <w:trPr>
          <w:trHeight w:val="177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6"/>
              <w:widowControl/>
              <w:jc w:val="center"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lastRenderedPageBreak/>
              <w:t>Группа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11A" w:rsidRDefault="0030511A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Ознакомление с художественной литературой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11A" w:rsidRDefault="0030511A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Ознакомление с окружающим миром, развитие речи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11A" w:rsidRDefault="0030511A" w:rsidP="005B5154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 xml:space="preserve">Развитие речевого восприятия и развития речи.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11A" w:rsidRDefault="0030511A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Развитие элементарных математических представлений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11A" w:rsidRDefault="0030511A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Занятие с психологом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11A" w:rsidRDefault="0030511A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Рисование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11A" w:rsidRDefault="0030511A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Лепка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11A" w:rsidRDefault="0030511A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Аппликация/ конструирование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11A" w:rsidRDefault="0030511A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Подготовка к обучению грамоте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11A" w:rsidRDefault="0030511A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Музыкальное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11A" w:rsidRDefault="0030511A" w:rsidP="0030511A">
            <w:pPr>
              <w:pStyle w:val="Style6"/>
              <w:widowControl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>Физкультурное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511A" w:rsidRPr="004B44A1" w:rsidRDefault="0030511A" w:rsidP="0030511A">
            <w:pPr>
              <w:pStyle w:val="a8"/>
              <w:jc w:val="left"/>
              <w:rPr>
                <w:rStyle w:val="FontStyle24"/>
              </w:rPr>
            </w:pPr>
            <w:r w:rsidRPr="004B44A1">
              <w:rPr>
                <w:sz w:val="20"/>
                <w:szCs w:val="20"/>
              </w:rPr>
              <w:t>Итоговое количество занятий в неделю</w:t>
            </w:r>
          </w:p>
        </w:tc>
      </w:tr>
      <w:tr w:rsidR="0030511A" w:rsidTr="005F309C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0511A" w:rsidTr="005F309C">
        <w:tc>
          <w:tcPr>
            <w:tcW w:w="945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511A" w:rsidRPr="009C7EAF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b/>
                <w:sz w:val="22"/>
                <w:szCs w:val="22"/>
              </w:rPr>
            </w:pPr>
            <w:r w:rsidRPr="009C7EAF">
              <w:rPr>
                <w:rFonts w:ascii="Times New Roman" w:hAnsi="Times New Roman"/>
                <w:b/>
                <w:sz w:val="22"/>
                <w:szCs w:val="22"/>
              </w:rPr>
              <w:t xml:space="preserve">«Программы коррекционно-развивающего воспитания и подготовки к школе детей с </w:t>
            </w:r>
            <w:r w:rsidRPr="005F309C">
              <w:rPr>
                <w:rFonts w:ascii="Times New Roman" w:hAnsi="Times New Roman"/>
                <w:b/>
                <w:sz w:val="22"/>
                <w:szCs w:val="22"/>
              </w:rPr>
              <w:t>задержкой психического развития» (С.Г. Шевченко и др.)</w:t>
            </w:r>
          </w:p>
        </w:tc>
      </w:tr>
      <w:tr w:rsidR="0030511A" w:rsidTr="005F309C"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Default="0030511A" w:rsidP="0030511A">
            <w:pPr>
              <w:pStyle w:val="Style16"/>
              <w:widowControl/>
              <w:jc w:val="center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</w:tr>
      <w:tr w:rsidR="0030511A" w:rsidTr="0030511A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Default="0030511A" w:rsidP="0030511A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 xml:space="preserve">Старшая ЗПР </w:t>
            </w:r>
          </w:p>
          <w:p w:rsidR="0030511A" w:rsidRDefault="0030511A" w:rsidP="00C54B4E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 xml:space="preserve">(группа № </w:t>
            </w:r>
            <w:r w:rsidR="00C54B4E">
              <w:rPr>
                <w:rStyle w:val="FontStyle24"/>
                <w:rFonts w:ascii="Times New Roman" w:hAnsi="Times New Roman"/>
              </w:rPr>
              <w:t>2</w:t>
            </w:r>
            <w:r>
              <w:rPr>
                <w:rStyle w:val="FontStyle24"/>
                <w:rFonts w:ascii="Times New Roman" w:hAnsi="Times New Roman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15"/>
              <w:widowControl/>
              <w:spacing w:line="240" w:lineRule="auto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 w:rsidRPr="004B44A1">
              <w:rPr>
                <w:rStyle w:val="FontStyle24"/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 w:rsidRPr="004B44A1">
              <w:rPr>
                <w:rStyle w:val="FontStyle24"/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5B5154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4"/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 w:rsidRPr="004B44A1">
              <w:rPr>
                <w:rStyle w:val="FontStyle24"/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5B5154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4"/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 w:rsidRPr="004B44A1">
              <w:rPr>
                <w:rStyle w:val="FontStyle24"/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 w:rsidRPr="004B44A1">
              <w:rPr>
                <w:rStyle w:val="FontStyle24"/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 w:rsidRPr="004B44A1">
              <w:rPr>
                <w:rStyle w:val="FontStyle24"/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 w:rsidRPr="004B44A1">
              <w:rPr>
                <w:rStyle w:val="FontStyle24"/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 w:rsidRPr="004B44A1">
              <w:rPr>
                <w:rStyle w:val="FontStyle23"/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 w:rsidRPr="004B44A1">
              <w:rPr>
                <w:rStyle w:val="FontStyle23"/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b/>
                <w:sz w:val="32"/>
                <w:szCs w:val="32"/>
              </w:rPr>
            </w:pPr>
            <w:r w:rsidRPr="004B44A1">
              <w:rPr>
                <w:rStyle w:val="FontStyle24"/>
                <w:rFonts w:ascii="Times New Roman" w:hAnsi="Times New Roman"/>
                <w:sz w:val="32"/>
                <w:szCs w:val="32"/>
              </w:rPr>
              <w:t>16</w:t>
            </w:r>
          </w:p>
        </w:tc>
      </w:tr>
      <w:tr w:rsidR="0030511A" w:rsidTr="0030511A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1A" w:rsidRDefault="0030511A" w:rsidP="0030511A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/>
              </w:rPr>
            </w:pPr>
            <w:proofErr w:type="spellStart"/>
            <w:r>
              <w:rPr>
                <w:rStyle w:val="FontStyle24"/>
                <w:rFonts w:ascii="Times New Roman" w:hAnsi="Times New Roman"/>
              </w:rPr>
              <w:t>Подготови</w:t>
            </w:r>
            <w:proofErr w:type="spellEnd"/>
          </w:p>
          <w:p w:rsidR="0030511A" w:rsidRDefault="0030511A" w:rsidP="0030511A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/>
              </w:rPr>
            </w:pPr>
            <w:proofErr w:type="gramStart"/>
            <w:r>
              <w:rPr>
                <w:rStyle w:val="FontStyle24"/>
                <w:rFonts w:ascii="Times New Roman" w:hAnsi="Times New Roman"/>
              </w:rPr>
              <w:t xml:space="preserve">тельная ЗПР (группа </w:t>
            </w:r>
            <w:proofErr w:type="gramEnd"/>
          </w:p>
          <w:p w:rsidR="0030511A" w:rsidRDefault="0030511A" w:rsidP="00C54B4E">
            <w:pPr>
              <w:pStyle w:val="Style4"/>
              <w:widowControl/>
              <w:spacing w:line="240" w:lineRule="auto"/>
              <w:rPr>
                <w:rStyle w:val="FontStyle24"/>
                <w:rFonts w:ascii="Times New Roman" w:hAnsi="Times New Roman"/>
              </w:rPr>
            </w:pPr>
            <w:r>
              <w:rPr>
                <w:rStyle w:val="FontStyle24"/>
                <w:rFonts w:ascii="Times New Roman" w:hAnsi="Times New Roman"/>
              </w:rPr>
              <w:t xml:space="preserve">№ </w:t>
            </w:r>
            <w:r w:rsidR="00C54B4E">
              <w:rPr>
                <w:rStyle w:val="FontStyle24"/>
                <w:rFonts w:ascii="Times New Roman" w:hAnsi="Times New Roman"/>
              </w:rPr>
              <w:t>10</w:t>
            </w:r>
            <w:r>
              <w:rPr>
                <w:rStyle w:val="FontStyle24"/>
                <w:rFonts w:ascii="Times New Roman" w:hAnsi="Times New Roman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 w:rsidRPr="004B44A1">
              <w:rPr>
                <w:rStyle w:val="FontStyle24"/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5B5154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4"/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5B5154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4"/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5B5154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4"/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5B5154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>
              <w:rPr>
                <w:rStyle w:val="FontStyle24"/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 w:rsidRPr="004B44A1">
              <w:rPr>
                <w:rStyle w:val="FontStyle24"/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 w:rsidRPr="004B44A1">
              <w:rPr>
                <w:rStyle w:val="FontStyle24"/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 w:rsidRPr="004B44A1">
              <w:rPr>
                <w:rStyle w:val="FontStyle24"/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 w:rsidRPr="004B44A1">
              <w:rPr>
                <w:rStyle w:val="FontStyle24"/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 w:rsidRPr="004B44A1">
              <w:rPr>
                <w:rStyle w:val="FontStyle23"/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30511A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sz w:val="32"/>
                <w:szCs w:val="32"/>
              </w:rPr>
            </w:pPr>
            <w:r w:rsidRPr="004B44A1">
              <w:rPr>
                <w:rStyle w:val="FontStyle23"/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4B44A1" w:rsidRDefault="0030511A" w:rsidP="00C54B4E">
            <w:pPr>
              <w:pStyle w:val="Style4"/>
              <w:widowControl/>
              <w:spacing w:line="240" w:lineRule="auto"/>
              <w:jc w:val="center"/>
              <w:rPr>
                <w:rStyle w:val="FontStyle24"/>
                <w:rFonts w:ascii="Times New Roman" w:hAnsi="Times New Roman"/>
                <w:b/>
                <w:sz w:val="32"/>
                <w:szCs w:val="32"/>
              </w:rPr>
            </w:pPr>
            <w:r w:rsidRPr="004B44A1">
              <w:rPr>
                <w:rStyle w:val="FontStyle24"/>
                <w:rFonts w:ascii="Times New Roman" w:hAnsi="Times New Roman"/>
                <w:sz w:val="32"/>
                <w:szCs w:val="32"/>
              </w:rPr>
              <w:t>1</w:t>
            </w:r>
            <w:r w:rsidR="00C54B4E">
              <w:rPr>
                <w:rStyle w:val="FontStyle24"/>
                <w:rFonts w:ascii="Times New Roman" w:hAnsi="Times New Roman"/>
                <w:sz w:val="32"/>
                <w:szCs w:val="32"/>
              </w:rPr>
              <w:t>8</w:t>
            </w:r>
          </w:p>
        </w:tc>
      </w:tr>
    </w:tbl>
    <w:p w:rsidR="0030511A" w:rsidRDefault="0030511A" w:rsidP="00E52F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принятием нового Устава учреждения и приказом начальника управления образования администрации г. Чебоксары от 23.04.2009г., № 173, с 1 июня 2009г. детский сад работает круглосуточно по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-дневной рабочей неделе с 7 до 19, с выходными дня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ми - суббота и воскресенье. </w:t>
      </w:r>
    </w:p>
    <w:p w:rsidR="000B1029" w:rsidRDefault="000B1029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коррекционно -</w:t>
      </w:r>
      <w:r>
        <w:rPr>
          <w:rStyle w:val="FontStyle11"/>
          <w:b/>
          <w:sz w:val="24"/>
          <w:szCs w:val="24"/>
        </w:rPr>
        <w:t xml:space="preserve"> развивающей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35C" w:rsidRDefault="00C0435C" w:rsidP="00C0435C">
      <w:pPr>
        <w:ind w:firstLine="709"/>
        <w:jc w:val="both"/>
        <w:rPr>
          <w:rStyle w:val="FontStyle11"/>
          <w:sz w:val="24"/>
          <w:szCs w:val="24"/>
        </w:rPr>
      </w:pPr>
      <w:r w:rsidRPr="0011192C">
        <w:rPr>
          <w:rFonts w:ascii="Times New Roman" w:hAnsi="Times New Roman" w:cs="Times New Roman"/>
          <w:sz w:val="24"/>
          <w:szCs w:val="24"/>
        </w:rPr>
        <w:t>В 20</w:t>
      </w:r>
      <w:r w:rsidR="00867666">
        <w:rPr>
          <w:rFonts w:ascii="Times New Roman" w:hAnsi="Times New Roman" w:cs="Times New Roman"/>
          <w:sz w:val="24"/>
          <w:szCs w:val="24"/>
        </w:rPr>
        <w:t>10</w:t>
      </w:r>
      <w:r w:rsidRPr="0011192C">
        <w:rPr>
          <w:rFonts w:ascii="Times New Roman" w:hAnsi="Times New Roman" w:cs="Times New Roman"/>
          <w:sz w:val="24"/>
          <w:szCs w:val="24"/>
        </w:rPr>
        <w:t>-201</w:t>
      </w:r>
      <w:r w:rsidR="00867666">
        <w:rPr>
          <w:rFonts w:ascii="Times New Roman" w:hAnsi="Times New Roman" w:cs="Times New Roman"/>
          <w:sz w:val="24"/>
          <w:szCs w:val="24"/>
        </w:rPr>
        <w:t>1</w:t>
      </w:r>
      <w:r w:rsidRPr="0011192C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0B1029">
        <w:rPr>
          <w:rStyle w:val="FontStyle11"/>
          <w:sz w:val="24"/>
          <w:szCs w:val="24"/>
        </w:rPr>
        <w:t>коррекционно-развивающ</w:t>
      </w:r>
      <w:r>
        <w:rPr>
          <w:rStyle w:val="FontStyle11"/>
          <w:sz w:val="24"/>
          <w:szCs w:val="24"/>
        </w:rPr>
        <w:t xml:space="preserve">ая, </w:t>
      </w:r>
      <w:r w:rsidRPr="0011192C">
        <w:rPr>
          <w:rFonts w:ascii="Times New Roman" w:hAnsi="Times New Roman" w:cs="Times New Roman"/>
          <w:sz w:val="24"/>
          <w:szCs w:val="24"/>
        </w:rPr>
        <w:t>методическая работа в МДОУ «Детский сад № 2 компенсирующего вида для детей с нарушением речи» города Чебоксары была направлена на решение управленческ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1192C">
        <w:rPr>
          <w:rFonts w:ascii="Times New Roman" w:hAnsi="Times New Roman" w:cs="Times New Roman"/>
          <w:sz w:val="24"/>
          <w:szCs w:val="24"/>
        </w:rPr>
        <w:t xml:space="preserve"> и годовых задач МДОУ.</w:t>
      </w:r>
    </w:p>
    <w:p w:rsidR="0030511A" w:rsidRPr="000B1029" w:rsidRDefault="0030511A" w:rsidP="00C0435C">
      <w:pPr>
        <w:pStyle w:val="Style2"/>
        <w:widowControl/>
        <w:ind w:firstLine="709"/>
        <w:jc w:val="both"/>
        <w:rPr>
          <w:rStyle w:val="FontStyle11"/>
          <w:sz w:val="24"/>
          <w:szCs w:val="24"/>
        </w:rPr>
      </w:pPr>
      <w:r w:rsidRPr="000B1029">
        <w:rPr>
          <w:rStyle w:val="FontStyle11"/>
          <w:sz w:val="24"/>
          <w:szCs w:val="24"/>
        </w:rPr>
        <w:t xml:space="preserve">Содержание коррекционно-развивающей деятельности строилось с учетом </w:t>
      </w:r>
      <w:r w:rsidR="005B5154">
        <w:rPr>
          <w:rStyle w:val="FontStyle11"/>
          <w:sz w:val="24"/>
          <w:szCs w:val="24"/>
        </w:rPr>
        <w:t xml:space="preserve">реализации образовательных областей: </w:t>
      </w:r>
      <w:proofErr w:type="gramStart"/>
      <w:r w:rsidR="005B5154">
        <w:rPr>
          <w:rStyle w:val="FontStyle11"/>
          <w:sz w:val="24"/>
          <w:szCs w:val="24"/>
        </w:rPr>
        <w:t>«Физическая культура», «Здоровье», «Безопасность», «Труд», «Познание», «Коммуникация», «Чтение художественной литературы», «Художественное творчество», «Музыка», «Социализация»</w:t>
      </w:r>
      <w:r w:rsidRPr="000B1029">
        <w:rPr>
          <w:rStyle w:val="FontStyle11"/>
          <w:sz w:val="24"/>
          <w:szCs w:val="24"/>
        </w:rPr>
        <w:t xml:space="preserve"> </w:t>
      </w:r>
      <w:r w:rsidR="00867666">
        <w:rPr>
          <w:rStyle w:val="FontStyle11"/>
          <w:sz w:val="24"/>
          <w:szCs w:val="24"/>
        </w:rPr>
        <w:t>Педагогами и специалистами ДОУ</w:t>
      </w:r>
      <w:r w:rsidRPr="000B1029">
        <w:rPr>
          <w:rStyle w:val="FontStyle11"/>
          <w:sz w:val="24"/>
          <w:szCs w:val="24"/>
        </w:rPr>
        <w:t xml:space="preserve"> составлялись </w:t>
      </w:r>
      <w:r w:rsidR="00867666">
        <w:rPr>
          <w:rStyle w:val="FontStyle11"/>
          <w:sz w:val="24"/>
          <w:szCs w:val="24"/>
        </w:rPr>
        <w:t xml:space="preserve">рабочие учебные программы, </w:t>
      </w:r>
      <w:r w:rsidRPr="000B1029">
        <w:rPr>
          <w:rStyle w:val="FontStyle11"/>
          <w:sz w:val="24"/>
          <w:szCs w:val="24"/>
        </w:rPr>
        <w:t>календарно-тематические планы, в группах создана коррекционно-развивающая среда, стимулирующая речевое развитие ребенка.</w:t>
      </w:r>
      <w:proofErr w:type="gramEnd"/>
      <w:r w:rsidRPr="000B1029">
        <w:rPr>
          <w:rStyle w:val="FontStyle11"/>
          <w:sz w:val="24"/>
          <w:szCs w:val="24"/>
        </w:rPr>
        <w:t xml:space="preserve"> Коррекционно-развивающая работа строилась на основе теории интеграции образования, личностно-ориентированного подхода на принципах научности, системности, учеты структуры дефекта, компенсаторных возможностей каждого ребенка. </w:t>
      </w:r>
    </w:p>
    <w:p w:rsidR="000B1029" w:rsidRDefault="0030511A" w:rsidP="00B03C98">
      <w:pPr>
        <w:pStyle w:val="Style2"/>
        <w:widowControl/>
        <w:ind w:firstLine="709"/>
        <w:jc w:val="both"/>
      </w:pPr>
      <w:r w:rsidRPr="000B1029">
        <w:rPr>
          <w:rStyle w:val="FontStyle11"/>
          <w:sz w:val="24"/>
          <w:szCs w:val="24"/>
        </w:rPr>
        <w:t>Правильно организованная предметно-развивающая среда способствовала интеллектуальному и речевому развитию детей, взаимодействие педагогов и родителей помогало осуществлять оптимальный выбор методов, адекватных структуре дефекта, возрасту ребенка, в чем мы убедились, сопоставив результаты начальной и итоговой диагностики. Речевые показатели</w:t>
      </w:r>
      <w:r w:rsidR="00B03C98">
        <w:rPr>
          <w:rStyle w:val="FontStyle11"/>
          <w:sz w:val="24"/>
          <w:szCs w:val="24"/>
        </w:rPr>
        <w:t xml:space="preserve"> по всем параметрам улучшились.</w:t>
      </w:r>
    </w:p>
    <w:p w:rsidR="0030511A" w:rsidRDefault="0030511A" w:rsidP="000B10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016EC0">
        <w:rPr>
          <w:rFonts w:ascii="Times New Roman" w:hAnsi="Times New Roman" w:cs="Times New Roman"/>
          <w:sz w:val="24"/>
          <w:szCs w:val="24"/>
        </w:rPr>
        <w:t>Таблица 2</w:t>
      </w:r>
      <w:r w:rsidR="00661091">
        <w:rPr>
          <w:rFonts w:ascii="Times New Roman" w:hAnsi="Times New Roman" w:cs="Times New Roman"/>
          <w:sz w:val="24"/>
          <w:szCs w:val="24"/>
        </w:rPr>
        <w:t>0</w:t>
      </w:r>
    </w:p>
    <w:p w:rsidR="00B03C98" w:rsidRPr="00B03C98" w:rsidRDefault="00B03C98" w:rsidP="00B03C98">
      <w:pPr>
        <w:spacing w:line="21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03C9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«Коммуникация». </w:t>
      </w:r>
    </w:p>
    <w:p w:rsidR="00B03C98" w:rsidRPr="00B03C98" w:rsidRDefault="00B03C98" w:rsidP="00B03C98">
      <w:pPr>
        <w:spacing w:line="21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03C98">
        <w:rPr>
          <w:rFonts w:ascii="Times New Roman" w:hAnsi="Times New Roman" w:cs="Times New Roman"/>
          <w:b/>
          <w:sz w:val="24"/>
          <w:szCs w:val="24"/>
        </w:rPr>
        <w:t xml:space="preserve">Мониторинг речевого развития </w:t>
      </w:r>
    </w:p>
    <w:p w:rsidR="00B03C98" w:rsidRPr="00B03C98" w:rsidRDefault="00B03C98" w:rsidP="00B03C98">
      <w:pPr>
        <w:spacing w:line="21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03C98">
        <w:rPr>
          <w:rFonts w:ascii="Times New Roman" w:hAnsi="Times New Roman" w:cs="Times New Roman"/>
          <w:b/>
          <w:sz w:val="24"/>
          <w:szCs w:val="24"/>
        </w:rPr>
        <w:t xml:space="preserve">(Т.В. Кабанова, О.В. Домнина) </w:t>
      </w:r>
    </w:p>
    <w:p w:rsidR="00B03C98" w:rsidRPr="0010570D" w:rsidRDefault="00B03C98" w:rsidP="00B03C98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70D">
        <w:rPr>
          <w:rFonts w:ascii="Times New Roman" w:hAnsi="Times New Roman" w:cs="Times New Roman"/>
          <w:sz w:val="24"/>
          <w:szCs w:val="24"/>
        </w:rPr>
        <w:t>Параметры диагностики:</w:t>
      </w:r>
    </w:p>
    <w:p w:rsidR="00B03C98" w:rsidRPr="0010570D" w:rsidRDefault="00B03C98" w:rsidP="00B03C98">
      <w:pPr>
        <w:numPr>
          <w:ilvl w:val="0"/>
          <w:numId w:val="49"/>
        </w:numPr>
        <w:spacing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70D">
        <w:rPr>
          <w:rFonts w:ascii="Times New Roman" w:hAnsi="Times New Roman" w:cs="Times New Roman"/>
          <w:sz w:val="24"/>
          <w:szCs w:val="24"/>
        </w:rPr>
        <w:t>звуковая культура речи и звукопроизношение;</w:t>
      </w:r>
    </w:p>
    <w:p w:rsidR="00B03C98" w:rsidRPr="0010570D" w:rsidRDefault="00B03C98" w:rsidP="00B03C98">
      <w:pPr>
        <w:numPr>
          <w:ilvl w:val="0"/>
          <w:numId w:val="49"/>
        </w:numPr>
        <w:spacing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70D">
        <w:rPr>
          <w:rFonts w:ascii="Times New Roman" w:hAnsi="Times New Roman" w:cs="Times New Roman"/>
          <w:sz w:val="24"/>
          <w:szCs w:val="24"/>
        </w:rPr>
        <w:t>лексика (словарь);</w:t>
      </w:r>
    </w:p>
    <w:p w:rsidR="00B03C98" w:rsidRPr="0010570D" w:rsidRDefault="00B03C98" w:rsidP="00B03C98">
      <w:pPr>
        <w:numPr>
          <w:ilvl w:val="0"/>
          <w:numId w:val="49"/>
        </w:numPr>
        <w:spacing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70D">
        <w:rPr>
          <w:rFonts w:ascii="Times New Roman" w:hAnsi="Times New Roman" w:cs="Times New Roman"/>
          <w:sz w:val="24"/>
          <w:szCs w:val="24"/>
        </w:rPr>
        <w:t>грамматический строй речи;</w:t>
      </w:r>
    </w:p>
    <w:p w:rsidR="00B03C98" w:rsidRPr="0010570D" w:rsidRDefault="00B03C98" w:rsidP="00B03C98">
      <w:pPr>
        <w:numPr>
          <w:ilvl w:val="0"/>
          <w:numId w:val="49"/>
        </w:numPr>
        <w:spacing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70D">
        <w:rPr>
          <w:rFonts w:ascii="Times New Roman" w:hAnsi="Times New Roman" w:cs="Times New Roman"/>
          <w:sz w:val="24"/>
          <w:szCs w:val="24"/>
        </w:rPr>
        <w:t>фонематический слух и восприятие;</w:t>
      </w:r>
    </w:p>
    <w:p w:rsidR="00B03C98" w:rsidRPr="0010570D" w:rsidRDefault="00B03C98" w:rsidP="00B03C98">
      <w:pPr>
        <w:numPr>
          <w:ilvl w:val="0"/>
          <w:numId w:val="49"/>
        </w:numPr>
        <w:spacing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70D">
        <w:rPr>
          <w:rFonts w:ascii="Times New Roman" w:hAnsi="Times New Roman" w:cs="Times New Roman"/>
          <w:sz w:val="24"/>
          <w:szCs w:val="24"/>
        </w:rPr>
        <w:t>связная речь.</w:t>
      </w:r>
    </w:p>
    <w:tbl>
      <w:tblPr>
        <w:tblStyle w:val="a4"/>
        <w:tblpPr w:leftFromText="180" w:rightFromText="180" w:vertAnchor="text" w:horzAnchor="margin" w:tblpY="129"/>
        <w:tblW w:w="5092" w:type="pct"/>
        <w:tblLayout w:type="fixed"/>
        <w:tblLook w:val="04A0" w:firstRow="1" w:lastRow="0" w:firstColumn="1" w:lastColumn="0" w:noHBand="0" w:noVBand="1"/>
      </w:tblPr>
      <w:tblGrid>
        <w:gridCol w:w="862"/>
        <w:gridCol w:w="861"/>
        <w:gridCol w:w="450"/>
        <w:gridCol w:w="536"/>
        <w:gridCol w:w="648"/>
        <w:gridCol w:w="636"/>
        <w:gridCol w:w="516"/>
        <w:gridCol w:w="405"/>
        <w:gridCol w:w="632"/>
        <w:gridCol w:w="632"/>
        <w:gridCol w:w="534"/>
        <w:gridCol w:w="403"/>
        <w:gridCol w:w="727"/>
        <w:gridCol w:w="632"/>
        <w:gridCol w:w="566"/>
        <w:gridCol w:w="484"/>
        <w:gridCol w:w="512"/>
      </w:tblGrid>
      <w:tr w:rsidR="00B03C98" w:rsidRPr="008B45B5" w:rsidTr="00B03C98">
        <w:trPr>
          <w:trHeight w:val="20"/>
        </w:trPr>
        <w:tc>
          <w:tcPr>
            <w:tcW w:w="429" w:type="pct"/>
            <w:vMerge w:val="restart"/>
            <w:vAlign w:val="center"/>
          </w:tcPr>
          <w:p w:rsidR="00B03C98" w:rsidRPr="0010570D" w:rsidRDefault="00B03C98" w:rsidP="00B03C98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0570D">
              <w:rPr>
                <w:rFonts w:ascii="Times New Roman" w:hAnsi="Times New Roman" w:cs="Times New Roman"/>
                <w:b/>
                <w:sz w:val="20"/>
                <w:szCs w:val="20"/>
              </w:rPr>
              <w:t>Возр</w:t>
            </w:r>
            <w:proofErr w:type="spellEnd"/>
            <w:r w:rsidRPr="0010570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03C98" w:rsidRPr="0010570D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b/>
                <w:sz w:val="20"/>
                <w:szCs w:val="20"/>
              </w:rPr>
              <w:t>группы</w:t>
            </w:r>
          </w:p>
        </w:tc>
        <w:tc>
          <w:tcPr>
            <w:tcW w:w="429" w:type="pct"/>
            <w:vMerge w:val="restart"/>
            <w:vAlign w:val="center"/>
          </w:tcPr>
          <w:p w:rsidR="00B03C98" w:rsidRPr="008B45B5" w:rsidRDefault="00B03C98" w:rsidP="00B03C98">
            <w:pPr>
              <w:spacing w:line="216" w:lineRule="auto"/>
              <w:ind w:left="-51" w:right="-9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область</w:t>
            </w:r>
          </w:p>
        </w:tc>
        <w:tc>
          <w:tcPr>
            <w:tcW w:w="1388" w:type="pct"/>
            <w:gridSpan w:val="5"/>
            <w:vAlign w:val="center"/>
          </w:tcPr>
          <w:p w:rsidR="00B03C98" w:rsidRPr="0010570D" w:rsidRDefault="00B03C98" w:rsidP="00B03C98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уч. года</w:t>
            </w:r>
          </w:p>
          <w:p w:rsidR="00B03C98" w:rsidRPr="0010570D" w:rsidRDefault="00B03C98" w:rsidP="00B03C98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b/>
                <w:sz w:val="20"/>
                <w:szCs w:val="20"/>
              </w:rPr>
              <w:t>(сентябрь 2010)</w:t>
            </w:r>
          </w:p>
        </w:tc>
        <w:tc>
          <w:tcPr>
            <w:tcW w:w="1298" w:type="pct"/>
            <w:gridSpan w:val="5"/>
            <w:vAlign w:val="center"/>
          </w:tcPr>
          <w:p w:rsidR="00B03C98" w:rsidRPr="0010570D" w:rsidRDefault="00B03C98" w:rsidP="00B03C98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Середина уч. года </w:t>
            </w:r>
          </w:p>
          <w:p w:rsidR="00B03C98" w:rsidRPr="0010570D" w:rsidRDefault="00B03C98" w:rsidP="00B03C98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b/>
                <w:sz w:val="20"/>
                <w:szCs w:val="20"/>
              </w:rPr>
              <w:t>(январь 2011)</w:t>
            </w:r>
          </w:p>
        </w:tc>
        <w:tc>
          <w:tcPr>
            <w:tcW w:w="1455" w:type="pct"/>
            <w:gridSpan w:val="5"/>
            <w:vAlign w:val="center"/>
          </w:tcPr>
          <w:p w:rsidR="00B03C98" w:rsidRPr="0010570D" w:rsidRDefault="00B03C98" w:rsidP="00B03C98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b/>
                <w:sz w:val="20"/>
                <w:szCs w:val="20"/>
              </w:rPr>
              <w:t>Конец уч. года</w:t>
            </w:r>
          </w:p>
          <w:p w:rsidR="00B03C98" w:rsidRPr="0010570D" w:rsidRDefault="00B03C98" w:rsidP="00B03C98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b/>
                <w:sz w:val="20"/>
                <w:szCs w:val="20"/>
              </w:rPr>
              <w:t>(май 2011)</w:t>
            </w:r>
          </w:p>
        </w:tc>
      </w:tr>
      <w:tr w:rsidR="00B03C98" w:rsidRPr="008B45B5" w:rsidTr="00B03C98">
        <w:trPr>
          <w:trHeight w:val="20"/>
        </w:trPr>
        <w:tc>
          <w:tcPr>
            <w:tcW w:w="429" w:type="pct"/>
            <w:vMerge/>
            <w:vAlign w:val="center"/>
          </w:tcPr>
          <w:p w:rsidR="00B03C98" w:rsidRPr="0010570D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vAlign w:val="center"/>
          </w:tcPr>
          <w:p w:rsidR="00B03C98" w:rsidRPr="008B45B5" w:rsidRDefault="00B03C98" w:rsidP="00B03C98">
            <w:pPr>
              <w:spacing w:line="216" w:lineRule="auto"/>
              <w:ind w:left="-2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B03C98" w:rsidRPr="0010570D" w:rsidRDefault="00B03C98" w:rsidP="00B03C98">
            <w:pPr>
              <w:tabs>
                <w:tab w:val="left" w:pos="619"/>
              </w:tabs>
              <w:spacing w:line="216" w:lineRule="auto"/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67" w:type="pct"/>
            <w:vAlign w:val="center"/>
          </w:tcPr>
          <w:p w:rsidR="00B03C98" w:rsidRPr="0010570D" w:rsidRDefault="00B03C98" w:rsidP="00B03C98">
            <w:pPr>
              <w:tabs>
                <w:tab w:val="left" w:pos="619"/>
              </w:tabs>
              <w:spacing w:line="216" w:lineRule="auto"/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</w:tc>
        <w:tc>
          <w:tcPr>
            <w:tcW w:w="323" w:type="pct"/>
            <w:vAlign w:val="center"/>
          </w:tcPr>
          <w:p w:rsidR="00B03C98" w:rsidRPr="0010570D" w:rsidRDefault="00B03C98" w:rsidP="00B03C98">
            <w:pPr>
              <w:tabs>
                <w:tab w:val="left" w:pos="619"/>
              </w:tabs>
              <w:spacing w:line="216" w:lineRule="auto"/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17" w:type="pct"/>
            <w:vAlign w:val="center"/>
          </w:tcPr>
          <w:p w:rsidR="00B03C98" w:rsidRPr="0010570D" w:rsidRDefault="00B03C98" w:rsidP="00B03C98">
            <w:pPr>
              <w:tabs>
                <w:tab w:val="left" w:pos="619"/>
              </w:tabs>
              <w:spacing w:line="216" w:lineRule="auto"/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257" w:type="pct"/>
            <w:vAlign w:val="center"/>
          </w:tcPr>
          <w:p w:rsidR="00B03C98" w:rsidRPr="0010570D" w:rsidRDefault="00B03C98" w:rsidP="00B03C98">
            <w:pPr>
              <w:tabs>
                <w:tab w:val="left" w:pos="619"/>
              </w:tabs>
              <w:spacing w:line="216" w:lineRule="auto"/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202" w:type="pct"/>
            <w:vAlign w:val="center"/>
          </w:tcPr>
          <w:p w:rsidR="00B03C98" w:rsidRPr="0010570D" w:rsidRDefault="00B03C98" w:rsidP="00B03C98">
            <w:pPr>
              <w:tabs>
                <w:tab w:val="left" w:pos="619"/>
              </w:tabs>
              <w:spacing w:line="216" w:lineRule="auto"/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15" w:type="pct"/>
            <w:vAlign w:val="center"/>
          </w:tcPr>
          <w:p w:rsidR="00B03C98" w:rsidRPr="0010570D" w:rsidRDefault="00B03C98" w:rsidP="00B03C98">
            <w:pPr>
              <w:tabs>
                <w:tab w:val="left" w:pos="619"/>
              </w:tabs>
              <w:spacing w:line="216" w:lineRule="auto"/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</w:tc>
        <w:tc>
          <w:tcPr>
            <w:tcW w:w="315" w:type="pct"/>
            <w:vAlign w:val="center"/>
          </w:tcPr>
          <w:p w:rsidR="00B03C98" w:rsidRPr="0010570D" w:rsidRDefault="00B03C98" w:rsidP="00B03C98">
            <w:pPr>
              <w:tabs>
                <w:tab w:val="left" w:pos="619"/>
              </w:tabs>
              <w:spacing w:line="216" w:lineRule="auto"/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66" w:type="pct"/>
            <w:vAlign w:val="center"/>
          </w:tcPr>
          <w:p w:rsidR="00B03C98" w:rsidRPr="0010570D" w:rsidRDefault="00B03C98" w:rsidP="00B03C98">
            <w:pPr>
              <w:tabs>
                <w:tab w:val="left" w:pos="619"/>
              </w:tabs>
              <w:spacing w:line="216" w:lineRule="auto"/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201" w:type="pct"/>
            <w:vAlign w:val="center"/>
          </w:tcPr>
          <w:p w:rsidR="00B03C98" w:rsidRPr="0010570D" w:rsidRDefault="00B03C98" w:rsidP="00B03C98">
            <w:pPr>
              <w:tabs>
                <w:tab w:val="left" w:pos="619"/>
              </w:tabs>
              <w:spacing w:line="216" w:lineRule="auto"/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362" w:type="pct"/>
            <w:vAlign w:val="center"/>
          </w:tcPr>
          <w:p w:rsidR="00B03C98" w:rsidRPr="0010570D" w:rsidRDefault="00B03C98" w:rsidP="00B03C98">
            <w:pPr>
              <w:tabs>
                <w:tab w:val="left" w:pos="619"/>
              </w:tabs>
              <w:spacing w:line="216" w:lineRule="auto"/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315" w:type="pct"/>
            <w:vAlign w:val="center"/>
          </w:tcPr>
          <w:p w:rsidR="00B03C98" w:rsidRPr="0010570D" w:rsidRDefault="00B03C98" w:rsidP="00B03C98">
            <w:pPr>
              <w:tabs>
                <w:tab w:val="left" w:pos="619"/>
              </w:tabs>
              <w:spacing w:line="216" w:lineRule="auto"/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</w:p>
        </w:tc>
        <w:tc>
          <w:tcPr>
            <w:tcW w:w="282" w:type="pct"/>
            <w:vAlign w:val="center"/>
          </w:tcPr>
          <w:p w:rsidR="00B03C98" w:rsidRPr="0010570D" w:rsidRDefault="00B03C98" w:rsidP="00B03C98">
            <w:pPr>
              <w:tabs>
                <w:tab w:val="left" w:pos="619"/>
              </w:tabs>
              <w:spacing w:line="216" w:lineRule="auto"/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1" w:type="pct"/>
            <w:vAlign w:val="center"/>
          </w:tcPr>
          <w:p w:rsidR="00B03C98" w:rsidRPr="0010570D" w:rsidRDefault="00B03C98" w:rsidP="00B03C98">
            <w:pPr>
              <w:tabs>
                <w:tab w:val="left" w:pos="619"/>
              </w:tabs>
              <w:spacing w:line="216" w:lineRule="auto"/>
              <w:ind w:left="-95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НС</w:t>
            </w:r>
          </w:p>
        </w:tc>
        <w:tc>
          <w:tcPr>
            <w:tcW w:w="255" w:type="pct"/>
            <w:vAlign w:val="center"/>
          </w:tcPr>
          <w:p w:rsidR="00B03C98" w:rsidRPr="0010570D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</w:tr>
      <w:tr w:rsidR="00B03C98" w:rsidRPr="008B45B5" w:rsidTr="00B03C98">
        <w:trPr>
          <w:cantSplit/>
          <w:trHeight w:val="20"/>
        </w:trPr>
        <w:tc>
          <w:tcPr>
            <w:tcW w:w="429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12" w:right="-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Млад</w:t>
            </w:r>
            <w:r w:rsidRPr="008B45B5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spellEnd"/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3C98" w:rsidRPr="0010570D" w:rsidRDefault="00B03C98" w:rsidP="00B03C98">
            <w:pPr>
              <w:spacing w:line="216" w:lineRule="auto"/>
              <w:ind w:left="-112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429" w:type="pct"/>
            <w:vMerge w:val="restart"/>
            <w:textDirection w:val="btLr"/>
            <w:vAlign w:val="center"/>
          </w:tcPr>
          <w:p w:rsidR="00B03C98" w:rsidRPr="008B45B5" w:rsidRDefault="00B03C98" w:rsidP="00B03C98">
            <w:pPr>
              <w:spacing w:line="216" w:lineRule="auto"/>
              <w:ind w:left="-268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8B45B5"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224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67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323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317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257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02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315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22,1%</w:t>
            </w:r>
          </w:p>
        </w:tc>
        <w:tc>
          <w:tcPr>
            <w:tcW w:w="315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52,6%</w:t>
            </w:r>
          </w:p>
        </w:tc>
        <w:tc>
          <w:tcPr>
            <w:tcW w:w="266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25,3%</w:t>
            </w:r>
          </w:p>
        </w:tc>
        <w:tc>
          <w:tcPr>
            <w:tcW w:w="201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362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4,5%</w:t>
            </w:r>
          </w:p>
        </w:tc>
        <w:tc>
          <w:tcPr>
            <w:tcW w:w="315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76,5%</w:t>
            </w:r>
          </w:p>
        </w:tc>
        <w:tc>
          <w:tcPr>
            <w:tcW w:w="282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4,5%</w:t>
            </w:r>
          </w:p>
        </w:tc>
        <w:tc>
          <w:tcPr>
            <w:tcW w:w="241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14,5%</w:t>
            </w:r>
          </w:p>
        </w:tc>
        <w:tc>
          <w:tcPr>
            <w:tcW w:w="255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03C98" w:rsidRPr="008B45B5" w:rsidTr="00B03C98">
        <w:trPr>
          <w:cantSplit/>
          <w:trHeight w:val="20"/>
        </w:trPr>
        <w:tc>
          <w:tcPr>
            <w:tcW w:w="429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12" w:right="-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Средн</w:t>
            </w:r>
            <w:proofErr w:type="spellEnd"/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3C98" w:rsidRPr="0010570D" w:rsidRDefault="00B03C98" w:rsidP="00B03C98">
            <w:pPr>
              <w:spacing w:line="216" w:lineRule="auto"/>
              <w:ind w:left="-112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429" w:type="pct"/>
            <w:vMerge/>
          </w:tcPr>
          <w:p w:rsidR="00B03C98" w:rsidRPr="008B45B5" w:rsidRDefault="00B03C98" w:rsidP="00B03C98">
            <w:pPr>
              <w:spacing w:line="216" w:lineRule="auto"/>
              <w:ind w:left="-112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67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50,5%</w:t>
            </w:r>
          </w:p>
        </w:tc>
        <w:tc>
          <w:tcPr>
            <w:tcW w:w="323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16,5%</w:t>
            </w:r>
          </w:p>
        </w:tc>
        <w:tc>
          <w:tcPr>
            <w:tcW w:w="317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257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202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315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71,5%</w:t>
            </w:r>
          </w:p>
        </w:tc>
        <w:tc>
          <w:tcPr>
            <w:tcW w:w="315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11,5%</w:t>
            </w:r>
          </w:p>
        </w:tc>
        <w:tc>
          <w:tcPr>
            <w:tcW w:w="266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201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362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46,5%</w:t>
            </w:r>
          </w:p>
        </w:tc>
        <w:tc>
          <w:tcPr>
            <w:tcW w:w="315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39%</w:t>
            </w:r>
          </w:p>
        </w:tc>
        <w:tc>
          <w:tcPr>
            <w:tcW w:w="282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14,5%</w:t>
            </w:r>
          </w:p>
        </w:tc>
        <w:tc>
          <w:tcPr>
            <w:tcW w:w="241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55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03C98" w:rsidRPr="008B45B5" w:rsidTr="00B03C98">
        <w:trPr>
          <w:cantSplit/>
          <w:trHeight w:val="20"/>
        </w:trPr>
        <w:tc>
          <w:tcPr>
            <w:tcW w:w="429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12" w:right="-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</w:t>
            </w:r>
            <w:proofErr w:type="spellEnd"/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3C98" w:rsidRPr="0010570D" w:rsidRDefault="00B03C98" w:rsidP="00B03C98">
            <w:pPr>
              <w:spacing w:line="216" w:lineRule="auto"/>
              <w:ind w:left="-112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429" w:type="pct"/>
            <w:vMerge/>
          </w:tcPr>
          <w:p w:rsidR="00B03C98" w:rsidRPr="008B45B5" w:rsidRDefault="00B03C98" w:rsidP="00B03C98">
            <w:pPr>
              <w:spacing w:line="216" w:lineRule="auto"/>
              <w:ind w:left="-112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67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7,5%</w:t>
            </w:r>
          </w:p>
        </w:tc>
        <w:tc>
          <w:tcPr>
            <w:tcW w:w="323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317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54,5%</w:t>
            </w:r>
          </w:p>
        </w:tc>
        <w:tc>
          <w:tcPr>
            <w:tcW w:w="257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02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315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32,1%</w:t>
            </w:r>
          </w:p>
        </w:tc>
        <w:tc>
          <w:tcPr>
            <w:tcW w:w="315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42,7%</w:t>
            </w:r>
          </w:p>
        </w:tc>
        <w:tc>
          <w:tcPr>
            <w:tcW w:w="266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19,2%</w:t>
            </w:r>
          </w:p>
        </w:tc>
        <w:tc>
          <w:tcPr>
            <w:tcW w:w="201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362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13,5%</w:t>
            </w:r>
          </w:p>
        </w:tc>
        <w:tc>
          <w:tcPr>
            <w:tcW w:w="315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24,5%</w:t>
            </w:r>
          </w:p>
        </w:tc>
        <w:tc>
          <w:tcPr>
            <w:tcW w:w="282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241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255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03C98" w:rsidRPr="008B45B5" w:rsidTr="00B03C98">
        <w:trPr>
          <w:cantSplit/>
          <w:trHeight w:val="20"/>
        </w:trPr>
        <w:tc>
          <w:tcPr>
            <w:tcW w:w="429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12" w:right="-9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3C98" w:rsidRPr="0010570D" w:rsidRDefault="00B03C98" w:rsidP="00B03C98">
            <w:pPr>
              <w:spacing w:line="216" w:lineRule="auto"/>
              <w:ind w:left="-112"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</w:tc>
        <w:tc>
          <w:tcPr>
            <w:tcW w:w="429" w:type="pct"/>
            <w:vMerge/>
          </w:tcPr>
          <w:p w:rsidR="00B03C98" w:rsidRPr="008B45B5" w:rsidRDefault="00B03C98" w:rsidP="00B03C98">
            <w:pPr>
              <w:spacing w:line="216" w:lineRule="auto"/>
              <w:ind w:left="-112" w:right="-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67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323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317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257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02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315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71,6%</w:t>
            </w:r>
          </w:p>
        </w:tc>
        <w:tc>
          <w:tcPr>
            <w:tcW w:w="315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19,3%</w:t>
            </w:r>
          </w:p>
        </w:tc>
        <w:tc>
          <w:tcPr>
            <w:tcW w:w="266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9,1%</w:t>
            </w:r>
          </w:p>
        </w:tc>
        <w:tc>
          <w:tcPr>
            <w:tcW w:w="201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362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45,5%</w:t>
            </w:r>
          </w:p>
        </w:tc>
        <w:tc>
          <w:tcPr>
            <w:tcW w:w="315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36,5%</w:t>
            </w:r>
          </w:p>
        </w:tc>
        <w:tc>
          <w:tcPr>
            <w:tcW w:w="282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241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55" w:type="pct"/>
            <w:vAlign w:val="center"/>
          </w:tcPr>
          <w:p w:rsidR="00B03C98" w:rsidRPr="0010570D" w:rsidRDefault="00B03C98" w:rsidP="00B03C98">
            <w:pPr>
              <w:spacing w:line="216" w:lineRule="auto"/>
              <w:ind w:left="-107" w:right="-116" w:hanging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0570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</w:tbl>
    <w:p w:rsidR="00B03C98" w:rsidRPr="0010570D" w:rsidRDefault="00B03C98" w:rsidP="00B03C98">
      <w:pPr>
        <w:spacing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70D">
        <w:rPr>
          <w:rFonts w:ascii="Times New Roman" w:hAnsi="Times New Roman" w:cs="Times New Roman"/>
          <w:sz w:val="24"/>
          <w:szCs w:val="24"/>
        </w:rPr>
        <w:t>Развитие речи детей дошкольного возраста является главной задачей ДОУ, так как в основном все воспитанники – это дети с недоразвитием речи разного уровня. Данная работа проводится в тесном взаимодействии всех специалистов ДОУ. На конец учебного года распределение по уровням следующее:</w:t>
      </w:r>
    </w:p>
    <w:p w:rsidR="00B03C98" w:rsidRPr="0010570D" w:rsidRDefault="00B03C98" w:rsidP="00B03C98">
      <w:pPr>
        <w:numPr>
          <w:ilvl w:val="0"/>
          <w:numId w:val="50"/>
        </w:numPr>
        <w:spacing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70D">
        <w:rPr>
          <w:rFonts w:ascii="Times New Roman" w:hAnsi="Times New Roman" w:cs="Times New Roman"/>
          <w:sz w:val="24"/>
          <w:szCs w:val="24"/>
        </w:rPr>
        <w:t>высокий уровень – 27,5% детей;</w:t>
      </w:r>
    </w:p>
    <w:p w:rsidR="00B03C98" w:rsidRPr="0010570D" w:rsidRDefault="00B03C98" w:rsidP="00B03C98">
      <w:pPr>
        <w:numPr>
          <w:ilvl w:val="0"/>
          <w:numId w:val="50"/>
        </w:numPr>
        <w:spacing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70D">
        <w:rPr>
          <w:rFonts w:ascii="Times New Roman" w:hAnsi="Times New Roman" w:cs="Times New Roman"/>
          <w:sz w:val="24"/>
          <w:szCs w:val="24"/>
        </w:rPr>
        <w:t>уровень выше среднего – 44,5% детей;</w:t>
      </w:r>
    </w:p>
    <w:p w:rsidR="00B03C98" w:rsidRPr="0010570D" w:rsidRDefault="00B03C98" w:rsidP="00B03C98">
      <w:pPr>
        <w:numPr>
          <w:ilvl w:val="0"/>
          <w:numId w:val="50"/>
        </w:numPr>
        <w:spacing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70D">
        <w:rPr>
          <w:rFonts w:ascii="Times New Roman" w:hAnsi="Times New Roman" w:cs="Times New Roman"/>
          <w:sz w:val="24"/>
          <w:szCs w:val="24"/>
        </w:rPr>
        <w:t>средний уровень – 22,5 % детей;</w:t>
      </w:r>
    </w:p>
    <w:p w:rsidR="00B03C98" w:rsidRPr="0010570D" w:rsidRDefault="00B03C98" w:rsidP="00B03C98">
      <w:pPr>
        <w:numPr>
          <w:ilvl w:val="0"/>
          <w:numId w:val="50"/>
        </w:numPr>
        <w:spacing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70D">
        <w:rPr>
          <w:rFonts w:ascii="Times New Roman" w:hAnsi="Times New Roman" w:cs="Times New Roman"/>
          <w:sz w:val="24"/>
          <w:szCs w:val="24"/>
        </w:rPr>
        <w:t>уровень ниже среднего – 5,5 % детей.</w:t>
      </w:r>
    </w:p>
    <w:p w:rsidR="00B03C98" w:rsidRPr="0010570D" w:rsidRDefault="00B03C98" w:rsidP="00B03C98">
      <w:pPr>
        <w:spacing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70D">
        <w:rPr>
          <w:rFonts w:ascii="Times New Roman" w:hAnsi="Times New Roman" w:cs="Times New Roman"/>
          <w:sz w:val="24"/>
          <w:szCs w:val="24"/>
        </w:rPr>
        <w:t>Высокий уровень на конец учебного года у детей подготовительных к школе групп для детей с ОНР и у детей средних групп. Уровень ниже среднего имеют дети младших групп и старшей группы №12 и старшей группы №2 для детей с ЗПР.</w:t>
      </w:r>
    </w:p>
    <w:p w:rsidR="0030511A" w:rsidRPr="000B1029" w:rsidRDefault="0030511A" w:rsidP="00B03C98">
      <w:pPr>
        <w:ind w:firstLine="709"/>
        <w:jc w:val="both"/>
      </w:pPr>
      <w:r w:rsidRPr="000B1029">
        <w:rPr>
          <w:rFonts w:ascii="Times New Roman" w:hAnsi="Times New Roman" w:cs="Times New Roman"/>
          <w:sz w:val="24"/>
          <w:szCs w:val="24"/>
        </w:rPr>
        <w:t>Сравнительный анализ, ежегодно проводимый</w:t>
      </w:r>
      <w:r w:rsidR="000B1029">
        <w:rPr>
          <w:rFonts w:ascii="Times New Roman" w:hAnsi="Times New Roman" w:cs="Times New Roman"/>
          <w:sz w:val="24"/>
          <w:szCs w:val="24"/>
        </w:rPr>
        <w:t>,</w:t>
      </w:r>
      <w:r w:rsidRPr="000B1029">
        <w:rPr>
          <w:rFonts w:ascii="Times New Roman" w:hAnsi="Times New Roman" w:cs="Times New Roman"/>
          <w:sz w:val="24"/>
          <w:szCs w:val="24"/>
        </w:rPr>
        <w:t xml:space="preserve"> по результатам заседания городской медико-психолого-педагогической комиссии, показывает следующее:</w:t>
      </w:r>
    </w:p>
    <w:p w:rsidR="0030511A" w:rsidRPr="000B1029" w:rsidRDefault="0030511A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0B1029">
        <w:rPr>
          <w:rFonts w:ascii="Times New Roman" w:hAnsi="Times New Roman" w:cs="Times New Roman"/>
          <w:sz w:val="24"/>
          <w:szCs w:val="24"/>
        </w:rPr>
        <w:t>Таблица 2</w:t>
      </w:r>
      <w:r w:rsidR="00661091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054"/>
        <w:gridCol w:w="1053"/>
        <w:gridCol w:w="1053"/>
        <w:gridCol w:w="1053"/>
        <w:gridCol w:w="1053"/>
        <w:gridCol w:w="1053"/>
        <w:gridCol w:w="1053"/>
        <w:gridCol w:w="1047"/>
      </w:tblGrid>
      <w:tr w:rsidR="000B1029" w:rsidRPr="000B1029" w:rsidTr="000B1029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29" w:rsidRPr="000B1029" w:rsidRDefault="000B1029" w:rsidP="000B10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0B1029" w:rsidP="00B03C98">
            <w:pPr>
              <w:rPr>
                <w:rFonts w:ascii="Times New Roman" w:hAnsi="Times New Roman" w:cs="Times New Roman"/>
                <w:b/>
              </w:rPr>
            </w:pPr>
            <w:r w:rsidRPr="000B1029">
              <w:rPr>
                <w:rFonts w:ascii="Times New Roman" w:hAnsi="Times New Roman" w:cs="Times New Roman"/>
                <w:b/>
              </w:rPr>
              <w:t>200</w:t>
            </w:r>
            <w:r w:rsidR="00B03C98">
              <w:rPr>
                <w:rFonts w:ascii="Times New Roman" w:hAnsi="Times New Roman" w:cs="Times New Roman"/>
                <w:b/>
              </w:rPr>
              <w:t>7</w:t>
            </w:r>
            <w:r w:rsidRPr="000B1029">
              <w:rPr>
                <w:rFonts w:ascii="Times New Roman" w:hAnsi="Times New Roman" w:cs="Times New Roman"/>
                <w:b/>
              </w:rPr>
              <w:t>-200</w:t>
            </w:r>
            <w:r w:rsidR="00B03C98">
              <w:rPr>
                <w:rFonts w:ascii="Times New Roman" w:hAnsi="Times New Roman" w:cs="Times New Roman"/>
                <w:b/>
              </w:rPr>
              <w:t>8</w:t>
            </w:r>
            <w:r w:rsidRPr="000B1029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0B1029" w:rsidP="00B03C98">
            <w:pPr>
              <w:rPr>
                <w:rFonts w:ascii="Times New Roman" w:hAnsi="Times New Roman" w:cs="Times New Roman"/>
                <w:b/>
              </w:rPr>
            </w:pPr>
            <w:r w:rsidRPr="000B1029">
              <w:rPr>
                <w:rFonts w:ascii="Times New Roman" w:hAnsi="Times New Roman" w:cs="Times New Roman"/>
                <w:b/>
              </w:rPr>
              <w:t>200</w:t>
            </w:r>
            <w:r w:rsidR="00B03C98">
              <w:rPr>
                <w:rFonts w:ascii="Times New Roman" w:hAnsi="Times New Roman" w:cs="Times New Roman"/>
                <w:b/>
              </w:rPr>
              <w:t>8</w:t>
            </w:r>
            <w:r w:rsidRPr="000B1029">
              <w:rPr>
                <w:rFonts w:ascii="Times New Roman" w:hAnsi="Times New Roman" w:cs="Times New Roman"/>
                <w:b/>
              </w:rPr>
              <w:t>-200</w:t>
            </w:r>
            <w:r w:rsidR="00B03C98">
              <w:rPr>
                <w:rFonts w:ascii="Times New Roman" w:hAnsi="Times New Roman" w:cs="Times New Roman"/>
                <w:b/>
              </w:rPr>
              <w:t>9</w:t>
            </w:r>
            <w:r w:rsidRPr="000B1029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0B1029" w:rsidP="00B03C98">
            <w:pPr>
              <w:rPr>
                <w:rFonts w:ascii="Times New Roman" w:hAnsi="Times New Roman" w:cs="Times New Roman"/>
                <w:b/>
              </w:rPr>
            </w:pPr>
            <w:r w:rsidRPr="000B1029">
              <w:rPr>
                <w:rFonts w:ascii="Times New Roman" w:hAnsi="Times New Roman" w:cs="Times New Roman"/>
                <w:b/>
              </w:rPr>
              <w:t>200</w:t>
            </w:r>
            <w:r w:rsidR="00B03C98">
              <w:rPr>
                <w:rFonts w:ascii="Times New Roman" w:hAnsi="Times New Roman" w:cs="Times New Roman"/>
                <w:b/>
              </w:rPr>
              <w:t>9</w:t>
            </w:r>
            <w:r w:rsidRPr="000B1029">
              <w:rPr>
                <w:rFonts w:ascii="Times New Roman" w:hAnsi="Times New Roman" w:cs="Times New Roman"/>
                <w:b/>
              </w:rPr>
              <w:t>-20</w:t>
            </w:r>
            <w:r w:rsidR="00B03C98">
              <w:rPr>
                <w:rFonts w:ascii="Times New Roman" w:hAnsi="Times New Roman" w:cs="Times New Roman"/>
                <w:b/>
              </w:rPr>
              <w:t>10</w:t>
            </w:r>
            <w:r w:rsidRPr="000B1029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29" w:rsidRPr="000B1029" w:rsidRDefault="000B1029" w:rsidP="00B03C98">
            <w:pPr>
              <w:rPr>
                <w:rFonts w:ascii="Times New Roman" w:hAnsi="Times New Roman" w:cs="Times New Roman"/>
                <w:b/>
              </w:rPr>
            </w:pPr>
            <w:r w:rsidRPr="000B1029">
              <w:rPr>
                <w:rFonts w:ascii="Times New Roman" w:hAnsi="Times New Roman" w:cs="Times New Roman"/>
                <w:b/>
              </w:rPr>
              <w:t>20</w:t>
            </w:r>
            <w:r w:rsidR="00B03C98">
              <w:rPr>
                <w:rFonts w:ascii="Times New Roman" w:hAnsi="Times New Roman" w:cs="Times New Roman"/>
                <w:b/>
              </w:rPr>
              <w:t>10</w:t>
            </w:r>
            <w:r w:rsidRPr="000B1029">
              <w:rPr>
                <w:rFonts w:ascii="Times New Roman" w:hAnsi="Times New Roman" w:cs="Times New Roman"/>
                <w:b/>
              </w:rPr>
              <w:t>-201</w:t>
            </w:r>
            <w:r w:rsidR="00B03C98">
              <w:rPr>
                <w:rFonts w:ascii="Times New Roman" w:hAnsi="Times New Roman" w:cs="Times New Roman"/>
                <w:b/>
              </w:rPr>
              <w:t>1</w:t>
            </w:r>
            <w:r w:rsidRPr="000B1029">
              <w:rPr>
                <w:rFonts w:ascii="Times New Roman" w:hAnsi="Times New Roman" w:cs="Times New Roman"/>
                <w:b/>
              </w:rPr>
              <w:t xml:space="preserve"> уч. год</w:t>
            </w:r>
          </w:p>
        </w:tc>
      </w:tr>
      <w:tr w:rsidR="000B1029" w:rsidRPr="000B1029" w:rsidTr="000B1029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0B1029" w:rsidP="000B1029">
            <w:pPr>
              <w:rPr>
                <w:rFonts w:ascii="Times New Roman" w:hAnsi="Times New Roman" w:cs="Times New Roman"/>
                <w:b/>
              </w:rPr>
            </w:pPr>
            <w:r w:rsidRPr="000B1029">
              <w:rPr>
                <w:rFonts w:ascii="Times New Roman" w:hAnsi="Times New Roman" w:cs="Times New Roman"/>
                <w:b/>
              </w:rPr>
              <w:t>Выписали всего, из них: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ind w:left="-63" w:right="-147"/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48 детей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44,64%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49 детей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62 ребенка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0B1029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29" w:rsidRPr="000B1029" w:rsidRDefault="000B269D" w:rsidP="000B1029">
            <w:pPr>
              <w:ind w:left="-112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детей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29" w:rsidRPr="000B1029" w:rsidRDefault="000B269D" w:rsidP="000B1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</w:tr>
      <w:tr w:rsidR="000B1029" w:rsidRPr="000B1029" w:rsidTr="000B1029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0B1029" w:rsidP="000B1029">
            <w:pPr>
              <w:rPr>
                <w:rFonts w:ascii="Times New Roman" w:hAnsi="Times New Roman" w:cs="Times New Roman"/>
                <w:b/>
              </w:rPr>
            </w:pPr>
            <w:r w:rsidRPr="000B1029">
              <w:rPr>
                <w:rFonts w:ascii="Times New Roman" w:hAnsi="Times New Roman" w:cs="Times New Roman"/>
                <w:b/>
              </w:rPr>
              <w:t>В массовые д/с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ind w:left="-63" w:right="-147"/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20 детей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18,6 %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26 детей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23,9%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20 детей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18,3%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29" w:rsidRPr="000B1029" w:rsidRDefault="000B269D" w:rsidP="002B3B42">
            <w:pPr>
              <w:ind w:left="-112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3B4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42" w:rsidRPr="000B1029" w:rsidRDefault="002B3B42" w:rsidP="002B3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10,6%</w:t>
            </w:r>
          </w:p>
        </w:tc>
      </w:tr>
      <w:tr w:rsidR="000B1029" w:rsidRPr="000B1029" w:rsidTr="000B1029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0B1029" w:rsidP="000B1029">
            <w:pPr>
              <w:rPr>
                <w:rFonts w:ascii="Times New Roman" w:hAnsi="Times New Roman" w:cs="Times New Roman"/>
                <w:b/>
              </w:rPr>
            </w:pPr>
            <w:r w:rsidRPr="000B1029">
              <w:rPr>
                <w:rFonts w:ascii="Times New Roman" w:hAnsi="Times New Roman" w:cs="Times New Roman"/>
                <w:b/>
              </w:rPr>
              <w:t>В спец. группы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ind w:left="-63" w:right="-147"/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6 детей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5,58%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3 ребенка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2,7%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2 ребенка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1,8%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29" w:rsidRPr="000B1029" w:rsidRDefault="002B3B42" w:rsidP="000B1029">
            <w:pPr>
              <w:ind w:left="-112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29" w:rsidRPr="000B1029" w:rsidRDefault="002B3B42" w:rsidP="000B1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B1029" w:rsidRPr="000B1029" w:rsidTr="000B1029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0B1029" w:rsidP="000B1029">
            <w:pPr>
              <w:rPr>
                <w:rFonts w:ascii="Times New Roman" w:hAnsi="Times New Roman" w:cs="Times New Roman"/>
                <w:b/>
              </w:rPr>
            </w:pPr>
            <w:r w:rsidRPr="000B1029">
              <w:rPr>
                <w:rFonts w:ascii="Times New Roman" w:hAnsi="Times New Roman" w:cs="Times New Roman"/>
                <w:b/>
              </w:rPr>
              <w:t>В массовые школы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ind w:left="-63" w:right="-147"/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18 детей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16,74 %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20 детей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18,4%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33 ребенка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30,4%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29" w:rsidRPr="000B1029" w:rsidRDefault="000B269D" w:rsidP="002B3B42">
            <w:pPr>
              <w:ind w:left="-112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B3B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3B42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29" w:rsidRPr="000B1029" w:rsidRDefault="002B3B42" w:rsidP="000B1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46,8%</w:t>
            </w:r>
          </w:p>
        </w:tc>
      </w:tr>
      <w:tr w:rsidR="000B1029" w:rsidRPr="000B1029" w:rsidTr="000B1029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269D" w:rsidRDefault="000B1029" w:rsidP="000B269D">
            <w:pPr>
              <w:rPr>
                <w:rFonts w:ascii="Times New Roman" w:hAnsi="Times New Roman" w:cs="Times New Roman"/>
                <w:b/>
              </w:rPr>
            </w:pPr>
            <w:r w:rsidRPr="000B1029">
              <w:rPr>
                <w:rFonts w:ascii="Times New Roman" w:hAnsi="Times New Roman" w:cs="Times New Roman"/>
                <w:b/>
              </w:rPr>
              <w:t xml:space="preserve">В </w:t>
            </w:r>
            <w:r w:rsidR="000B269D">
              <w:rPr>
                <w:rFonts w:ascii="Times New Roman" w:hAnsi="Times New Roman" w:cs="Times New Roman"/>
                <w:b/>
              </w:rPr>
              <w:t xml:space="preserve">школы </w:t>
            </w:r>
            <w:r w:rsidR="000B269D">
              <w:rPr>
                <w:rFonts w:ascii="Times New Roman" w:hAnsi="Times New Roman" w:cs="Times New Roman"/>
                <w:b/>
                <w:lang w:val="en-US"/>
              </w:rPr>
              <w:t xml:space="preserve">V </w:t>
            </w:r>
            <w:r w:rsidR="000B269D">
              <w:rPr>
                <w:rFonts w:ascii="Times New Roman" w:hAnsi="Times New Roman" w:cs="Times New Roman"/>
                <w:b/>
              </w:rPr>
              <w:t>вида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ind w:left="-63" w:right="-147"/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4 ребенка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3,72%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4 ребенка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3,7%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29" w:rsidRPr="000B1029" w:rsidRDefault="000B269D" w:rsidP="000B1029">
            <w:pPr>
              <w:ind w:left="-112" w:right="-109" w:firstLin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29" w:rsidRPr="000B1029" w:rsidRDefault="002B3B42" w:rsidP="000B1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18,8%</w:t>
            </w:r>
          </w:p>
        </w:tc>
      </w:tr>
      <w:tr w:rsidR="000B1029" w:rsidRPr="000B1029" w:rsidTr="000B1029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269D" w:rsidRDefault="000B1029" w:rsidP="000B269D">
            <w:pPr>
              <w:ind w:left="-98" w:right="-91"/>
              <w:rPr>
                <w:rFonts w:ascii="Times New Roman" w:hAnsi="Times New Roman" w:cs="Times New Roman"/>
                <w:b/>
              </w:rPr>
            </w:pPr>
            <w:r w:rsidRPr="000B1029">
              <w:rPr>
                <w:rFonts w:ascii="Times New Roman" w:hAnsi="Times New Roman" w:cs="Times New Roman"/>
                <w:b/>
              </w:rPr>
              <w:t xml:space="preserve">В </w:t>
            </w:r>
            <w:r w:rsidR="000B269D">
              <w:rPr>
                <w:rFonts w:ascii="Times New Roman" w:hAnsi="Times New Roman" w:cs="Times New Roman"/>
                <w:b/>
              </w:rPr>
              <w:t xml:space="preserve">школы </w:t>
            </w:r>
            <w:r w:rsidR="000B269D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="000B269D" w:rsidRPr="000B269D">
              <w:rPr>
                <w:rFonts w:ascii="Times New Roman" w:hAnsi="Times New Roman" w:cs="Times New Roman"/>
                <w:b/>
              </w:rPr>
              <w:t xml:space="preserve"> </w:t>
            </w:r>
            <w:r w:rsidR="000B269D">
              <w:rPr>
                <w:rFonts w:ascii="Times New Roman" w:hAnsi="Times New Roman" w:cs="Times New Roman"/>
                <w:b/>
              </w:rPr>
              <w:t>вида (классы КРО)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ind w:left="-63" w:right="-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0B1029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0B1029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3 ребенка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2,8%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29" w:rsidRPr="000B1029" w:rsidRDefault="002B3B42" w:rsidP="000B1029">
            <w:pPr>
              <w:ind w:left="-112" w:right="-109" w:firstLine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29" w:rsidRPr="000B1029" w:rsidRDefault="002B3B42" w:rsidP="000B1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18,8%</w:t>
            </w:r>
          </w:p>
        </w:tc>
      </w:tr>
      <w:tr w:rsidR="000B1029" w:rsidRPr="000B1029" w:rsidTr="00B03C98">
        <w:trPr>
          <w:trHeight w:val="111"/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0B1029" w:rsidP="000B1029">
            <w:pPr>
              <w:rPr>
                <w:rFonts w:ascii="Times New Roman" w:hAnsi="Times New Roman" w:cs="Times New Roman"/>
                <w:b/>
              </w:rPr>
            </w:pPr>
            <w:r w:rsidRPr="000B1029">
              <w:rPr>
                <w:rFonts w:ascii="Times New Roman" w:hAnsi="Times New Roman" w:cs="Times New Roman"/>
                <w:b/>
              </w:rPr>
              <w:t>Остались в д/</w:t>
            </w:r>
            <w:proofErr w:type="gramStart"/>
            <w:r w:rsidRPr="000B1029">
              <w:rPr>
                <w:rFonts w:ascii="Times New Roman" w:hAnsi="Times New Roman" w:cs="Times New Roman"/>
                <w:b/>
              </w:rPr>
              <w:t>с</w:t>
            </w: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ind w:left="-63" w:right="-147"/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59 детей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55,36%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59 детей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46 детей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029" w:rsidRPr="000B1029" w:rsidRDefault="00B03C98" w:rsidP="000B1029">
            <w:pPr>
              <w:rPr>
                <w:rFonts w:ascii="Times New Roman" w:hAnsi="Times New Roman" w:cs="Times New Roman"/>
              </w:rPr>
            </w:pPr>
            <w:r w:rsidRPr="000B1029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29" w:rsidRPr="000B1029" w:rsidRDefault="000B269D" w:rsidP="000B1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ребенка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29" w:rsidRPr="000B1029" w:rsidRDefault="000B269D" w:rsidP="000B1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</w:tr>
    </w:tbl>
    <w:p w:rsidR="000B1029" w:rsidRDefault="000B1029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Pr="000B1029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29">
        <w:rPr>
          <w:rFonts w:ascii="Times New Roman" w:hAnsi="Times New Roman" w:cs="Times New Roman"/>
          <w:sz w:val="24"/>
          <w:szCs w:val="24"/>
        </w:rPr>
        <w:t>Анализ показывает, что все дети, речь которых не достигла возрастных показа</w:t>
      </w:r>
      <w:r w:rsidRPr="000B1029">
        <w:rPr>
          <w:rFonts w:ascii="Times New Roman" w:hAnsi="Times New Roman" w:cs="Times New Roman"/>
          <w:sz w:val="24"/>
          <w:szCs w:val="24"/>
        </w:rPr>
        <w:softHyphen/>
        <w:t>телей нормы, не успели пройти полный курс коррекционного обучения, и этим детя</w:t>
      </w:r>
      <w:r w:rsidR="00854736">
        <w:rPr>
          <w:rFonts w:ascii="Times New Roman" w:hAnsi="Times New Roman" w:cs="Times New Roman"/>
          <w:sz w:val="24"/>
          <w:szCs w:val="24"/>
        </w:rPr>
        <w:t xml:space="preserve">м продлён срок пребывания в ДОУ, выпускники продолжат школьное обучение в школах </w:t>
      </w:r>
      <w:r w:rsidR="0085473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54736">
        <w:rPr>
          <w:rFonts w:ascii="Times New Roman" w:hAnsi="Times New Roman" w:cs="Times New Roman"/>
          <w:sz w:val="24"/>
          <w:szCs w:val="24"/>
        </w:rPr>
        <w:t xml:space="preserve"> вида (в речевых классах).</w:t>
      </w:r>
      <w:r w:rsidR="002B3B42">
        <w:rPr>
          <w:rFonts w:ascii="Times New Roman" w:hAnsi="Times New Roman" w:cs="Times New Roman"/>
          <w:sz w:val="24"/>
          <w:szCs w:val="24"/>
        </w:rPr>
        <w:t xml:space="preserve"> Дети, имеющие тяжелые интеллектуальные нарушения выписаны в школы </w:t>
      </w:r>
      <w:r w:rsidR="002B3B4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B3B42" w:rsidRPr="002B3B42">
        <w:rPr>
          <w:rFonts w:ascii="Times New Roman" w:hAnsi="Times New Roman" w:cs="Times New Roman"/>
          <w:sz w:val="24"/>
          <w:szCs w:val="24"/>
        </w:rPr>
        <w:t xml:space="preserve"> </w:t>
      </w:r>
      <w:r w:rsidR="002B3B42">
        <w:rPr>
          <w:rFonts w:ascii="Times New Roman" w:hAnsi="Times New Roman" w:cs="Times New Roman"/>
          <w:sz w:val="24"/>
          <w:szCs w:val="24"/>
        </w:rPr>
        <w:t>вида (классы КРО)</w:t>
      </w:r>
      <w:r w:rsidR="00854736">
        <w:rPr>
          <w:rFonts w:ascii="Times New Roman" w:hAnsi="Times New Roman" w:cs="Times New Roman"/>
          <w:sz w:val="24"/>
          <w:szCs w:val="24"/>
        </w:rPr>
        <w:t>.</w:t>
      </w:r>
      <w:r w:rsidR="002B3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11A" w:rsidRPr="000B1029" w:rsidRDefault="0030511A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1029">
        <w:rPr>
          <w:rFonts w:ascii="Times New Roman" w:hAnsi="Times New Roman" w:cs="Times New Roman"/>
          <w:sz w:val="24"/>
          <w:szCs w:val="24"/>
        </w:rPr>
        <w:t>Таблица 2</w:t>
      </w:r>
      <w:r w:rsidR="00661091">
        <w:rPr>
          <w:rFonts w:ascii="Times New Roman" w:hAnsi="Times New Roman" w:cs="Times New Roman"/>
          <w:sz w:val="24"/>
          <w:szCs w:val="24"/>
        </w:rPr>
        <w:t>2</w:t>
      </w:r>
    </w:p>
    <w:p w:rsidR="0030511A" w:rsidRPr="000B1029" w:rsidRDefault="0030511A" w:rsidP="000B102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1029">
        <w:rPr>
          <w:rFonts w:ascii="Times New Roman" w:hAnsi="Times New Roman" w:cs="Times New Roman"/>
          <w:b/>
          <w:bCs/>
          <w:sz w:val="24"/>
          <w:szCs w:val="24"/>
        </w:rPr>
        <w:t>Динамика результатов коррекционной логопедической работы</w:t>
      </w:r>
    </w:p>
    <w:tbl>
      <w:tblPr>
        <w:tblStyle w:val="a4"/>
        <w:tblW w:w="3975" w:type="pct"/>
        <w:jc w:val="center"/>
        <w:tblInd w:w="2191" w:type="dxa"/>
        <w:tblLook w:val="04A0" w:firstRow="1" w:lastRow="0" w:firstColumn="1" w:lastColumn="0" w:noHBand="0" w:noVBand="1"/>
      </w:tblPr>
      <w:tblGrid>
        <w:gridCol w:w="2368"/>
        <w:gridCol w:w="1764"/>
        <w:gridCol w:w="1874"/>
        <w:gridCol w:w="1829"/>
      </w:tblGrid>
      <w:tr w:rsidR="0030511A" w:rsidRPr="000B1029" w:rsidTr="000B1029">
        <w:trPr>
          <w:jc w:val="center"/>
        </w:trPr>
        <w:tc>
          <w:tcPr>
            <w:tcW w:w="15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48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выпускников, %</w:t>
            </w:r>
          </w:p>
        </w:tc>
      </w:tr>
      <w:tr w:rsidR="0030511A" w:rsidRPr="000B1029" w:rsidTr="000B1029">
        <w:trPr>
          <w:jc w:val="center"/>
        </w:trPr>
        <w:tc>
          <w:tcPr>
            <w:tcW w:w="151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3051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Нормативная речь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со значительным улучшением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 без значительных улучшений</w:t>
            </w:r>
          </w:p>
        </w:tc>
      </w:tr>
      <w:tr w:rsidR="0030511A" w:rsidRPr="000B1029" w:rsidTr="000B1029">
        <w:trPr>
          <w:jc w:val="center"/>
        </w:trPr>
        <w:tc>
          <w:tcPr>
            <w:tcW w:w="1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30511A" w:rsidP="00B03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B03C9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="00B03C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B03C98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Cs/>
                <w:sz w:val="24"/>
                <w:szCs w:val="24"/>
              </w:rPr>
              <w:t>94,28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11A" w:rsidRPr="000B1029" w:rsidRDefault="00B03C98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B03C98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Cs/>
                <w:sz w:val="24"/>
                <w:szCs w:val="24"/>
              </w:rPr>
              <w:t>3,72</w:t>
            </w:r>
          </w:p>
        </w:tc>
      </w:tr>
      <w:tr w:rsidR="0030511A" w:rsidRPr="000B1029" w:rsidTr="000B1029">
        <w:trPr>
          <w:jc w:val="center"/>
        </w:trPr>
        <w:tc>
          <w:tcPr>
            <w:tcW w:w="1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B03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B03C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="00B03C9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B03C98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B03C98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B03C98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0511A" w:rsidRPr="0008192F" w:rsidTr="000B1029">
        <w:trPr>
          <w:jc w:val="center"/>
        </w:trPr>
        <w:tc>
          <w:tcPr>
            <w:tcW w:w="1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30511A" w:rsidP="00B03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B03C9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B03C9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B03C98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B03C98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2,76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11A" w:rsidRPr="000B1029" w:rsidRDefault="006C297B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0B1029" w:rsidRPr="0008192F" w:rsidTr="000B1029">
        <w:trPr>
          <w:jc w:val="center"/>
        </w:trPr>
        <w:tc>
          <w:tcPr>
            <w:tcW w:w="15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29" w:rsidRPr="000B1029" w:rsidRDefault="000B1029" w:rsidP="00B03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03C9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="00B03C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0B10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29" w:rsidRPr="000B1029" w:rsidRDefault="00854736" w:rsidP="000B10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1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29" w:rsidRPr="000B1029" w:rsidRDefault="00854736" w:rsidP="000B10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1029" w:rsidRPr="000B1029" w:rsidRDefault="00854736" w:rsidP="00305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0511A" w:rsidRPr="0008192F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0B1029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29">
        <w:rPr>
          <w:rFonts w:ascii="Times New Roman" w:hAnsi="Times New Roman" w:cs="Times New Roman"/>
          <w:sz w:val="24"/>
          <w:szCs w:val="24"/>
        </w:rPr>
        <w:t>Из выше сказанного следует вывод, что практически все дети, поступившие в дошкольное учреждение, выписываются с улучшением в массовые детские сады и школы</w:t>
      </w:r>
    </w:p>
    <w:p w:rsidR="000B1029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29">
        <w:rPr>
          <w:rFonts w:ascii="Times New Roman" w:hAnsi="Times New Roman" w:cs="Times New Roman"/>
          <w:sz w:val="24"/>
          <w:szCs w:val="24"/>
        </w:rPr>
        <w:t xml:space="preserve">Общий уровень выполнения программы - </w:t>
      </w:r>
      <w:r w:rsidR="00B03C98">
        <w:rPr>
          <w:rFonts w:ascii="Times New Roman" w:hAnsi="Times New Roman" w:cs="Times New Roman"/>
          <w:sz w:val="24"/>
          <w:szCs w:val="24"/>
        </w:rPr>
        <w:t>97</w:t>
      </w:r>
      <w:r w:rsidRPr="000B1029">
        <w:rPr>
          <w:rFonts w:ascii="Times New Roman" w:hAnsi="Times New Roman" w:cs="Times New Roman"/>
          <w:sz w:val="24"/>
          <w:szCs w:val="24"/>
        </w:rPr>
        <w:t xml:space="preserve">%. </w:t>
      </w:r>
      <w:r w:rsidR="00B03C98">
        <w:rPr>
          <w:rFonts w:ascii="Times New Roman" w:hAnsi="Times New Roman" w:cs="Times New Roman"/>
          <w:sz w:val="24"/>
          <w:szCs w:val="24"/>
        </w:rPr>
        <w:t>(41% высокий уровень+56% средний уровень)</w:t>
      </w:r>
    </w:p>
    <w:p w:rsidR="0030511A" w:rsidRPr="000B1029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B1029">
        <w:rPr>
          <w:rFonts w:ascii="Times New Roman" w:hAnsi="Times New Roman" w:cs="Times New Roman"/>
          <w:sz w:val="24"/>
          <w:szCs w:val="24"/>
        </w:rPr>
        <w:t>Показатели ее выполнения в различных возрастных группах детского сада приведены в табл. 2</w:t>
      </w:r>
      <w:r w:rsidR="00661091">
        <w:rPr>
          <w:rFonts w:ascii="Times New Roman" w:hAnsi="Times New Roman" w:cs="Times New Roman"/>
          <w:sz w:val="24"/>
          <w:szCs w:val="24"/>
        </w:rPr>
        <w:t>3</w:t>
      </w:r>
      <w:r w:rsidRPr="000B10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11A" w:rsidRPr="000B1029" w:rsidRDefault="000B1029" w:rsidP="000B10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0B1029">
        <w:rPr>
          <w:rFonts w:ascii="Times New Roman" w:hAnsi="Times New Roman" w:cs="Times New Roman"/>
          <w:sz w:val="24"/>
          <w:szCs w:val="24"/>
        </w:rPr>
        <w:t>Таблица</w:t>
      </w:r>
      <w:r w:rsidR="0030511A" w:rsidRPr="000B1029">
        <w:rPr>
          <w:rFonts w:ascii="Times New Roman" w:hAnsi="Times New Roman" w:cs="Times New Roman"/>
          <w:sz w:val="24"/>
          <w:szCs w:val="24"/>
        </w:rPr>
        <w:t xml:space="preserve"> 2</w:t>
      </w:r>
      <w:r w:rsidR="00661091">
        <w:rPr>
          <w:rFonts w:ascii="Times New Roman" w:hAnsi="Times New Roman" w:cs="Times New Roman"/>
          <w:sz w:val="24"/>
          <w:szCs w:val="24"/>
        </w:rPr>
        <w:t>3</w:t>
      </w:r>
    </w:p>
    <w:p w:rsidR="0030511A" w:rsidRDefault="0030511A" w:rsidP="00E52F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10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Уровень усвоения детьми программы по </w:t>
      </w:r>
      <w:r w:rsidR="00867666">
        <w:rPr>
          <w:rFonts w:ascii="Times New Roman" w:hAnsi="Times New Roman" w:cs="Times New Roman"/>
          <w:b/>
          <w:bCs/>
          <w:sz w:val="24"/>
          <w:szCs w:val="24"/>
        </w:rPr>
        <w:t>образовательным областям</w:t>
      </w:r>
    </w:p>
    <w:p w:rsidR="00867666" w:rsidRDefault="00B03C98" w:rsidP="00B03C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(сравнительный мониторинг)</w:t>
      </w:r>
    </w:p>
    <w:p w:rsidR="00867666" w:rsidRDefault="00867666" w:rsidP="00E52F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912" w:type="dxa"/>
        <w:tblLayout w:type="fixed"/>
        <w:tblLook w:val="04A0" w:firstRow="1" w:lastRow="0" w:firstColumn="1" w:lastColumn="0" w:noHBand="0" w:noVBand="1"/>
      </w:tblPr>
      <w:tblGrid>
        <w:gridCol w:w="2376"/>
        <w:gridCol w:w="756"/>
        <w:gridCol w:w="662"/>
        <w:gridCol w:w="850"/>
        <w:gridCol w:w="851"/>
        <w:gridCol w:w="709"/>
        <w:gridCol w:w="850"/>
        <w:gridCol w:w="709"/>
        <w:gridCol w:w="709"/>
        <w:gridCol w:w="708"/>
        <w:gridCol w:w="732"/>
      </w:tblGrid>
      <w:tr w:rsidR="00B03C98" w:rsidRPr="000666E6" w:rsidTr="00B03C98">
        <w:trPr>
          <w:trHeight w:val="20"/>
        </w:trPr>
        <w:tc>
          <w:tcPr>
            <w:tcW w:w="2376" w:type="dxa"/>
            <w:vMerge w:val="restart"/>
            <w:vAlign w:val="center"/>
          </w:tcPr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Возрастные</w:t>
            </w:r>
          </w:p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группы</w:t>
            </w:r>
          </w:p>
        </w:tc>
        <w:tc>
          <w:tcPr>
            <w:tcW w:w="756" w:type="dxa"/>
            <w:vMerge w:val="restart"/>
            <w:vAlign w:val="center"/>
          </w:tcPr>
          <w:p w:rsidR="00B03C98" w:rsidRPr="0001035A" w:rsidRDefault="00B03C98" w:rsidP="00B03C98">
            <w:pPr>
              <w:spacing w:line="216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Образовательные</w:t>
            </w:r>
          </w:p>
          <w:p w:rsidR="00B03C98" w:rsidRPr="0001035A" w:rsidRDefault="00B03C98" w:rsidP="00B03C98">
            <w:pPr>
              <w:spacing w:line="216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2363" w:type="dxa"/>
            <w:gridSpan w:val="3"/>
            <w:vAlign w:val="center"/>
          </w:tcPr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Начало уч. года</w:t>
            </w:r>
          </w:p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(сентябрь 2010г)</w:t>
            </w:r>
          </w:p>
        </w:tc>
        <w:tc>
          <w:tcPr>
            <w:tcW w:w="2268" w:type="dxa"/>
            <w:gridSpan w:val="3"/>
            <w:vAlign w:val="center"/>
          </w:tcPr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Середина уч. года</w:t>
            </w:r>
          </w:p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(январь 2011г)</w:t>
            </w:r>
          </w:p>
        </w:tc>
        <w:tc>
          <w:tcPr>
            <w:tcW w:w="2149" w:type="dxa"/>
            <w:gridSpan w:val="3"/>
            <w:vAlign w:val="center"/>
          </w:tcPr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Конец уч. года</w:t>
            </w:r>
          </w:p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(май 2011г)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vMerge/>
            <w:tcBorders>
              <w:bottom w:val="single" w:sz="12" w:space="0" w:color="auto"/>
            </w:tcBorders>
            <w:vAlign w:val="center"/>
          </w:tcPr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bottom w:val="single" w:sz="12" w:space="0" w:color="auto"/>
            </w:tcBorders>
            <w:vAlign w:val="center"/>
          </w:tcPr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  <w:lang w:val="en-US"/>
              </w:rPr>
              <w:t>Младшие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№1,№6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Познание</w:t>
            </w: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85,5%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6,5%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732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Средние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№5,№7</w:t>
            </w:r>
          </w:p>
        </w:tc>
        <w:tc>
          <w:tcPr>
            <w:tcW w:w="756" w:type="dxa"/>
            <w:vMerge/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37,5%</w:t>
            </w:r>
          </w:p>
        </w:tc>
        <w:tc>
          <w:tcPr>
            <w:tcW w:w="851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51,5%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57,3%</w:t>
            </w:r>
          </w:p>
        </w:tc>
        <w:tc>
          <w:tcPr>
            <w:tcW w:w="708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42,7%</w:t>
            </w:r>
          </w:p>
        </w:tc>
        <w:tc>
          <w:tcPr>
            <w:tcW w:w="73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Старшие 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№8, №12,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№2(ЗПР)</w:t>
            </w:r>
          </w:p>
        </w:tc>
        <w:tc>
          <w:tcPr>
            <w:tcW w:w="756" w:type="dxa"/>
            <w:vMerge/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7,5%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41,5%</w:t>
            </w:r>
          </w:p>
        </w:tc>
        <w:tc>
          <w:tcPr>
            <w:tcW w:w="851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708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73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12%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Подготовит</w:t>
            </w:r>
            <w:proofErr w:type="gramStart"/>
            <w:r w:rsidRPr="000666E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66E6">
              <w:rPr>
                <w:rFonts w:ascii="Times New Roman" w:hAnsi="Times New Roman" w:cs="Times New Roman"/>
              </w:rPr>
              <w:t>г</w:t>
            </w:r>
            <w:proofErr w:type="gramEnd"/>
            <w:r w:rsidRPr="000666E6">
              <w:rPr>
                <w:rFonts w:ascii="Times New Roman" w:hAnsi="Times New Roman" w:cs="Times New Roman"/>
              </w:rPr>
              <w:t>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№9, №11,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№10(ЗПР)</w:t>
            </w:r>
          </w:p>
        </w:tc>
        <w:tc>
          <w:tcPr>
            <w:tcW w:w="75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13,5%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42,5%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37,5%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4,5%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  <w:lang w:val="en-US"/>
              </w:rPr>
              <w:t>Младшие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№1,№6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Художествен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66E6">
              <w:rPr>
                <w:rFonts w:ascii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творчество</w:t>
            </w: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11,5%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73,5%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33,5%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66,5%</w:t>
            </w:r>
          </w:p>
        </w:tc>
        <w:tc>
          <w:tcPr>
            <w:tcW w:w="732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Средние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№5,№7</w:t>
            </w:r>
          </w:p>
        </w:tc>
        <w:tc>
          <w:tcPr>
            <w:tcW w:w="756" w:type="dxa"/>
            <w:vMerge/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46,4%</w:t>
            </w:r>
          </w:p>
        </w:tc>
        <w:tc>
          <w:tcPr>
            <w:tcW w:w="851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53,6%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708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73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Старшие 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№8, №12,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№2(ЗПР)</w:t>
            </w:r>
          </w:p>
        </w:tc>
        <w:tc>
          <w:tcPr>
            <w:tcW w:w="756" w:type="dxa"/>
            <w:vMerge/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1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31%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708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73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9%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Подготовит</w:t>
            </w:r>
            <w:proofErr w:type="gramStart"/>
            <w:r w:rsidRPr="000666E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66E6">
              <w:rPr>
                <w:rFonts w:ascii="Times New Roman" w:hAnsi="Times New Roman" w:cs="Times New Roman"/>
              </w:rPr>
              <w:t>г</w:t>
            </w:r>
            <w:proofErr w:type="gramEnd"/>
            <w:r w:rsidRPr="000666E6">
              <w:rPr>
                <w:rFonts w:ascii="Times New Roman" w:hAnsi="Times New Roman" w:cs="Times New Roman"/>
              </w:rPr>
              <w:t>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№9, №11,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№10(ЗПР)</w:t>
            </w:r>
          </w:p>
        </w:tc>
        <w:tc>
          <w:tcPr>
            <w:tcW w:w="75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13,5%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81,5%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  <w:lang w:val="en-US"/>
              </w:rPr>
              <w:t>Младшие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№1,№6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732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Средние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№5,№7</w:t>
            </w:r>
          </w:p>
        </w:tc>
        <w:tc>
          <w:tcPr>
            <w:tcW w:w="756" w:type="dxa"/>
            <w:vMerge/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51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708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73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Старшие 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№8, №12,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№2(ЗПР)</w:t>
            </w:r>
          </w:p>
        </w:tc>
        <w:tc>
          <w:tcPr>
            <w:tcW w:w="756" w:type="dxa"/>
            <w:vMerge/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851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708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55,5%</w:t>
            </w:r>
          </w:p>
        </w:tc>
        <w:tc>
          <w:tcPr>
            <w:tcW w:w="73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9,5%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Подготовит</w:t>
            </w:r>
            <w:proofErr w:type="gramStart"/>
            <w:r w:rsidRPr="000666E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66E6">
              <w:rPr>
                <w:rFonts w:ascii="Times New Roman" w:hAnsi="Times New Roman" w:cs="Times New Roman"/>
              </w:rPr>
              <w:t>г</w:t>
            </w:r>
            <w:proofErr w:type="gramEnd"/>
            <w:r w:rsidRPr="000666E6">
              <w:rPr>
                <w:rFonts w:ascii="Times New Roman" w:hAnsi="Times New Roman" w:cs="Times New Roman"/>
              </w:rPr>
              <w:t>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№9, №11,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№10(ЗПР)</w:t>
            </w:r>
          </w:p>
        </w:tc>
        <w:tc>
          <w:tcPr>
            <w:tcW w:w="756" w:type="dxa"/>
            <w:vMerge/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13,5%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49,5%</w:t>
            </w:r>
          </w:p>
        </w:tc>
        <w:tc>
          <w:tcPr>
            <w:tcW w:w="851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708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73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  <w:lang w:val="en-US"/>
              </w:rPr>
              <w:t>Младшие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№1,№6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662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Средние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№5,№7</w:t>
            </w:r>
          </w:p>
        </w:tc>
        <w:tc>
          <w:tcPr>
            <w:tcW w:w="756" w:type="dxa"/>
            <w:vMerge/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-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Старшие 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№8, №12,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№2(ЗПР)</w:t>
            </w:r>
          </w:p>
        </w:tc>
        <w:tc>
          <w:tcPr>
            <w:tcW w:w="756" w:type="dxa"/>
            <w:vMerge/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10,5%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851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53,5%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850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39%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709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46,5%</w:t>
            </w:r>
          </w:p>
        </w:tc>
        <w:tc>
          <w:tcPr>
            <w:tcW w:w="708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732" w:type="dxa"/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8,5%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Подготовит</w:t>
            </w:r>
            <w:proofErr w:type="gramStart"/>
            <w:r w:rsidRPr="000666E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66E6">
              <w:rPr>
                <w:rFonts w:ascii="Times New Roman" w:hAnsi="Times New Roman" w:cs="Times New Roman"/>
              </w:rPr>
              <w:t>г</w:t>
            </w:r>
            <w:proofErr w:type="gramEnd"/>
            <w:r w:rsidRPr="000666E6">
              <w:rPr>
                <w:rFonts w:ascii="Times New Roman" w:hAnsi="Times New Roman" w:cs="Times New Roman"/>
              </w:rPr>
              <w:t>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№9, №11,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№10(ЗПР)</w:t>
            </w:r>
          </w:p>
        </w:tc>
        <w:tc>
          <w:tcPr>
            <w:tcW w:w="756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72,5%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27,5%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65,5%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7,5%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  <w:lang w:val="en-US"/>
              </w:rPr>
              <w:t>Младшие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№1,№6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3C98" w:rsidRPr="0001035A" w:rsidRDefault="00B03C98" w:rsidP="00B03C98">
            <w:pPr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1035A"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  <w:proofErr w:type="gramStart"/>
            <w:r w:rsidRPr="0001035A">
              <w:rPr>
                <w:rFonts w:ascii="Times New Roman" w:hAnsi="Times New Roman" w:cs="Times New Roman"/>
                <w:sz w:val="16"/>
                <w:szCs w:val="16"/>
              </w:rPr>
              <w:t>художествен</w:t>
            </w:r>
            <w:proofErr w:type="gramEnd"/>
            <w:r w:rsidRPr="0001035A">
              <w:rPr>
                <w:rFonts w:ascii="Times New Roman" w:hAnsi="Times New Roman" w:cs="Times New Roman"/>
                <w:sz w:val="16"/>
                <w:szCs w:val="16"/>
              </w:rPr>
              <w:t xml:space="preserve"> ной литературы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Средние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№5,№7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24%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Старшие 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№8, №12,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№2(ЗПР)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39,5%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60,5%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58,5%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40,5%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11%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Подготовит</w:t>
            </w:r>
            <w:proofErr w:type="gramStart"/>
            <w:r w:rsidRPr="000666E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66E6">
              <w:rPr>
                <w:rFonts w:ascii="Times New Roman" w:hAnsi="Times New Roman" w:cs="Times New Roman"/>
              </w:rPr>
              <w:t>г</w:t>
            </w:r>
            <w:proofErr w:type="gramEnd"/>
            <w:r w:rsidRPr="000666E6">
              <w:rPr>
                <w:rFonts w:ascii="Times New Roman" w:hAnsi="Times New Roman" w:cs="Times New Roman"/>
              </w:rPr>
              <w:t>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№9, №11,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№10(ЗПР)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13,5%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32,5%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18,5%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13,5%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54,5%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0,5%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  <w:lang w:val="en-US"/>
              </w:rPr>
              <w:t>Младшие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№1,№6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4433E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4433E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4433E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4433E" w:rsidRDefault="00B03C98" w:rsidP="00B03C9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Средние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№5,№7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4433E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4433E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4433E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4433E" w:rsidRDefault="00B03C98" w:rsidP="00B03C9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Старшие 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№8, №12,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№2(ЗПР)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4433E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4433E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4433E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4433E" w:rsidRDefault="00B03C98" w:rsidP="00B03C9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Подготовит</w:t>
            </w:r>
            <w:proofErr w:type="gramStart"/>
            <w:r w:rsidRPr="000666E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66E6">
              <w:rPr>
                <w:rFonts w:ascii="Times New Roman" w:hAnsi="Times New Roman" w:cs="Times New Roman"/>
              </w:rPr>
              <w:t>г</w:t>
            </w:r>
            <w:proofErr w:type="gramEnd"/>
            <w:r w:rsidRPr="000666E6">
              <w:rPr>
                <w:rFonts w:ascii="Times New Roman" w:hAnsi="Times New Roman" w:cs="Times New Roman"/>
              </w:rPr>
              <w:t>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№9, №11,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№10(ЗПР)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4433E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4433E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4433E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4433E" w:rsidRDefault="00B03C98" w:rsidP="00B03C9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  <w:lang w:val="en-US"/>
              </w:rPr>
              <w:t>Младшие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№1,№6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3C98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Здоровье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C42B04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0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C42B04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0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C42B04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0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64я%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Средние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№5,№7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C42B04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0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C42B04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0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C42B04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0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Старшие 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№8, №12,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№2(ЗПР)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C42B04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42B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C42B04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42B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C42B04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B04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Подготовит</w:t>
            </w:r>
            <w:proofErr w:type="gramStart"/>
            <w:r w:rsidRPr="000666E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66E6">
              <w:rPr>
                <w:rFonts w:ascii="Times New Roman" w:hAnsi="Times New Roman" w:cs="Times New Roman"/>
              </w:rPr>
              <w:t>г</w:t>
            </w:r>
            <w:proofErr w:type="gramEnd"/>
            <w:r w:rsidRPr="000666E6">
              <w:rPr>
                <w:rFonts w:ascii="Times New Roman" w:hAnsi="Times New Roman" w:cs="Times New Roman"/>
              </w:rPr>
              <w:t>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№9, №11,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№10(ЗПР)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C42B04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42B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C42B04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42B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C42B04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42B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</w:tr>
      <w:tr w:rsidR="00B03C98" w:rsidRPr="000666E6" w:rsidTr="00B03C98">
        <w:trPr>
          <w:trHeight w:val="430"/>
        </w:trPr>
        <w:tc>
          <w:tcPr>
            <w:tcW w:w="23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Средние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№5,№7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Социализация 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rPr>
                <w:rFonts w:ascii="Times New Roman" w:hAnsi="Times New Roman" w:cs="Times New Roman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rPr>
                <w:rFonts w:ascii="Times New Roman" w:hAnsi="Times New Roman" w:cs="Times New Roman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rPr>
                <w:rFonts w:ascii="Times New Roman" w:hAnsi="Times New Roman" w:cs="Times New Roman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Старшие 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lastRenderedPageBreak/>
              <w:t>№8, №12,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№2(ЗПР)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!0%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lastRenderedPageBreak/>
              <w:t>Подготовит</w:t>
            </w:r>
            <w:proofErr w:type="gramStart"/>
            <w:r w:rsidRPr="000666E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66E6">
              <w:rPr>
                <w:rFonts w:ascii="Times New Roman" w:hAnsi="Times New Roman" w:cs="Times New Roman"/>
              </w:rPr>
              <w:t>г</w:t>
            </w:r>
            <w:proofErr w:type="gramEnd"/>
            <w:r w:rsidRPr="000666E6">
              <w:rPr>
                <w:rFonts w:ascii="Times New Roman" w:hAnsi="Times New Roman" w:cs="Times New Roman"/>
              </w:rPr>
              <w:t>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№9, №11,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№10(ЗПР)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154EB5" w:rsidRDefault="00B03C98" w:rsidP="00B03C98">
            <w:pPr>
              <w:spacing w:line="216" w:lineRule="auto"/>
              <w:ind w:left="-122"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154EB5">
              <w:rPr>
                <w:rFonts w:ascii="Times New Roman" w:hAnsi="Times New Roman" w:cs="Times New Roman"/>
                <w:sz w:val="24"/>
                <w:szCs w:val="24"/>
              </w:rPr>
              <w:t>!6%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F34BA">
              <w:rPr>
                <w:rFonts w:ascii="Times New Roman" w:hAnsi="Times New Roman" w:cs="Times New Roman"/>
              </w:rPr>
              <w:t>Младшие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№1,№6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A331DC" w:rsidRDefault="00B03C98" w:rsidP="00B03C98">
            <w:pPr>
              <w:spacing w:line="216" w:lineRule="auto"/>
              <w:ind w:left="-94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A331DC" w:rsidRDefault="00B03C98" w:rsidP="00B03C98">
            <w:pPr>
              <w:spacing w:line="216" w:lineRule="auto"/>
              <w:ind w:left="-94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C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Средние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6E6">
              <w:rPr>
                <w:rFonts w:ascii="Times New Roman" w:hAnsi="Times New Roman" w:cs="Times New Roman"/>
              </w:rPr>
              <w:t>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№5,№7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15,5%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84,5%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A331DC" w:rsidRDefault="00B03C98" w:rsidP="00B03C98">
            <w:pPr>
              <w:spacing w:line="216" w:lineRule="auto"/>
              <w:ind w:left="-94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C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A331DC" w:rsidRDefault="00B03C98" w:rsidP="00B03C98">
            <w:pPr>
              <w:spacing w:line="216" w:lineRule="auto"/>
              <w:ind w:left="-94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C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Старшие группы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№8, №12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28,2%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71,8%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A331DC" w:rsidRDefault="00B03C98" w:rsidP="00B03C98">
            <w:pPr>
              <w:spacing w:line="216" w:lineRule="auto"/>
              <w:ind w:left="-94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C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A331DC" w:rsidRDefault="00B03C98" w:rsidP="00B03C98">
            <w:pPr>
              <w:spacing w:line="216" w:lineRule="auto"/>
              <w:ind w:left="-94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C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56,3%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43,7%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Старш</w:t>
            </w:r>
            <w:r>
              <w:rPr>
                <w:rFonts w:ascii="Times New Roman" w:hAnsi="Times New Roman" w:cs="Times New Roman"/>
              </w:rPr>
              <w:t>ая</w:t>
            </w:r>
            <w:r w:rsidRPr="000666E6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№2(ЗПР)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A331DC" w:rsidRDefault="00B03C98" w:rsidP="00B03C98">
            <w:pPr>
              <w:spacing w:line="216" w:lineRule="auto"/>
              <w:ind w:left="-94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A331DC" w:rsidRDefault="00B03C98" w:rsidP="00B03C98">
            <w:pPr>
              <w:spacing w:line="216" w:lineRule="auto"/>
              <w:ind w:left="-94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Подготовит</w:t>
            </w:r>
            <w:proofErr w:type="gramStart"/>
            <w:r w:rsidRPr="000666E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66E6">
              <w:rPr>
                <w:rFonts w:ascii="Times New Roman" w:hAnsi="Times New Roman" w:cs="Times New Roman"/>
              </w:rPr>
              <w:t>г</w:t>
            </w:r>
            <w:proofErr w:type="gramEnd"/>
            <w:r w:rsidRPr="000666E6">
              <w:rPr>
                <w:rFonts w:ascii="Times New Roman" w:hAnsi="Times New Roman" w:cs="Times New Roman"/>
              </w:rPr>
              <w:t>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№9, №11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37,3%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62,7%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A331DC" w:rsidRDefault="00B03C98" w:rsidP="00B03C98">
            <w:pPr>
              <w:spacing w:line="216" w:lineRule="auto"/>
              <w:ind w:left="-94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C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A331DC" w:rsidRDefault="00B03C98" w:rsidP="00B03C98">
            <w:pPr>
              <w:spacing w:line="216" w:lineRule="auto"/>
              <w:ind w:left="-94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C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3C98" w:rsidRPr="000666E6" w:rsidTr="00B03C98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Подготовит</w:t>
            </w:r>
            <w:proofErr w:type="gramStart"/>
            <w:r w:rsidRPr="000666E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66E6">
              <w:rPr>
                <w:rFonts w:ascii="Times New Roman" w:hAnsi="Times New Roman" w:cs="Times New Roman"/>
              </w:rPr>
              <w:t>г</w:t>
            </w:r>
            <w:proofErr w:type="gramEnd"/>
            <w:r w:rsidRPr="000666E6">
              <w:rPr>
                <w:rFonts w:ascii="Times New Roman" w:hAnsi="Times New Roman" w:cs="Times New Roman"/>
              </w:rPr>
              <w:t>руппы</w:t>
            </w:r>
          </w:p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0666E6">
              <w:rPr>
                <w:rFonts w:ascii="Times New Roman" w:hAnsi="Times New Roman" w:cs="Times New Roman"/>
              </w:rPr>
              <w:t>№10(ЗПР)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0666E6" w:rsidRDefault="00B03C98" w:rsidP="00B03C98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A331DC" w:rsidRDefault="00B03C98" w:rsidP="00B03C98">
            <w:pPr>
              <w:spacing w:line="216" w:lineRule="auto"/>
              <w:ind w:left="-94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C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A331DC" w:rsidRDefault="00B03C98" w:rsidP="00B03C98">
            <w:pPr>
              <w:spacing w:line="216" w:lineRule="auto"/>
              <w:ind w:left="-94" w:righ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A331DC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98" w:rsidRPr="00E9348E" w:rsidRDefault="00B03C98" w:rsidP="00B03C98">
            <w:pPr>
              <w:spacing w:line="216" w:lineRule="auto"/>
              <w:ind w:left="-94" w:right="-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3C98" w:rsidRDefault="00B03C98" w:rsidP="00B03C98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3C98" w:rsidRPr="00561969" w:rsidRDefault="00B03C98" w:rsidP="00B03C98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969">
        <w:rPr>
          <w:rFonts w:ascii="Times New Roman" w:hAnsi="Times New Roman" w:cs="Times New Roman"/>
          <w:sz w:val="24"/>
          <w:szCs w:val="24"/>
        </w:rPr>
        <w:t xml:space="preserve">Программный материал по этим образовательным областям на конец учебного года усвоен </w:t>
      </w:r>
      <w:proofErr w:type="gramStart"/>
      <w:r w:rsidRPr="005619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1969">
        <w:rPr>
          <w:rFonts w:ascii="Times New Roman" w:hAnsi="Times New Roman" w:cs="Times New Roman"/>
          <w:sz w:val="24"/>
          <w:szCs w:val="24"/>
        </w:rPr>
        <w:t>:</w:t>
      </w:r>
    </w:p>
    <w:p w:rsidR="00B03C98" w:rsidRPr="008B45B5" w:rsidRDefault="00B03C98" w:rsidP="00B03C98">
      <w:pPr>
        <w:numPr>
          <w:ilvl w:val="0"/>
          <w:numId w:val="48"/>
        </w:numPr>
        <w:spacing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5B5">
        <w:rPr>
          <w:rFonts w:ascii="Times New Roman" w:hAnsi="Times New Roman" w:cs="Times New Roman"/>
          <w:sz w:val="24"/>
          <w:szCs w:val="24"/>
        </w:rPr>
        <w:t xml:space="preserve">высоком </w:t>
      </w:r>
      <w:proofErr w:type="gramStart"/>
      <w:r w:rsidRPr="008B45B5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8B45B5">
        <w:rPr>
          <w:rFonts w:ascii="Times New Roman" w:hAnsi="Times New Roman" w:cs="Times New Roman"/>
          <w:sz w:val="24"/>
          <w:szCs w:val="24"/>
        </w:rPr>
        <w:t xml:space="preserve"> – 41% детей;</w:t>
      </w:r>
    </w:p>
    <w:p w:rsidR="00B03C98" w:rsidRPr="008B45B5" w:rsidRDefault="00B03C98" w:rsidP="00B03C98">
      <w:pPr>
        <w:numPr>
          <w:ilvl w:val="0"/>
          <w:numId w:val="48"/>
        </w:numPr>
        <w:spacing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5B5">
        <w:rPr>
          <w:rFonts w:ascii="Times New Roman" w:hAnsi="Times New Roman" w:cs="Times New Roman"/>
          <w:sz w:val="24"/>
          <w:szCs w:val="24"/>
        </w:rPr>
        <w:t>среднем</w:t>
      </w:r>
      <w:proofErr w:type="gramEnd"/>
      <w:r w:rsidRPr="008B45B5">
        <w:rPr>
          <w:rFonts w:ascii="Times New Roman" w:hAnsi="Times New Roman" w:cs="Times New Roman"/>
          <w:sz w:val="24"/>
          <w:szCs w:val="24"/>
        </w:rPr>
        <w:t xml:space="preserve"> уровне – 56% детей;</w:t>
      </w:r>
    </w:p>
    <w:p w:rsidR="00B03C98" w:rsidRPr="008B45B5" w:rsidRDefault="00B03C98" w:rsidP="00B03C98">
      <w:pPr>
        <w:numPr>
          <w:ilvl w:val="0"/>
          <w:numId w:val="48"/>
        </w:numPr>
        <w:spacing w:line="21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45B5">
        <w:rPr>
          <w:rFonts w:ascii="Times New Roman" w:hAnsi="Times New Roman" w:cs="Times New Roman"/>
          <w:sz w:val="24"/>
          <w:szCs w:val="24"/>
        </w:rPr>
        <w:t xml:space="preserve">низком </w:t>
      </w:r>
      <w:proofErr w:type="gramStart"/>
      <w:r w:rsidRPr="008B45B5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8B45B5">
        <w:rPr>
          <w:rFonts w:ascii="Times New Roman" w:hAnsi="Times New Roman" w:cs="Times New Roman"/>
          <w:sz w:val="24"/>
          <w:szCs w:val="24"/>
        </w:rPr>
        <w:t xml:space="preserve"> – 3% детей.</w:t>
      </w:r>
    </w:p>
    <w:p w:rsidR="00867666" w:rsidRPr="006C297B" w:rsidRDefault="00B03C98" w:rsidP="006C297B">
      <w:pPr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519">
        <w:rPr>
          <w:rFonts w:ascii="Times New Roman" w:hAnsi="Times New Roman" w:cs="Times New Roman"/>
          <w:sz w:val="24"/>
          <w:szCs w:val="24"/>
        </w:rPr>
        <w:t xml:space="preserve">Наличие низкого уровня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E5519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E5519">
        <w:rPr>
          <w:rFonts w:ascii="Times New Roman" w:hAnsi="Times New Roman" w:cs="Times New Roman"/>
          <w:sz w:val="24"/>
          <w:szCs w:val="24"/>
        </w:rPr>
        <w:t xml:space="preserve"> №2 для детей с ЗПР, № 12 и подготовительных групп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E5519">
        <w:rPr>
          <w:rFonts w:ascii="Times New Roman" w:hAnsi="Times New Roman" w:cs="Times New Roman"/>
          <w:sz w:val="24"/>
          <w:szCs w:val="24"/>
        </w:rPr>
        <w:t xml:space="preserve"> № 10 для детей с ЗПР и № 9. Программный материал у 97% детей усвоен на допустимом и оптимальном уровне. Наиболее высокие результаты у детей подготовительной к школе группе №11 для детей с ОНР и у детей</w:t>
      </w:r>
      <w:r w:rsidR="006C297B">
        <w:rPr>
          <w:rFonts w:ascii="Times New Roman" w:hAnsi="Times New Roman" w:cs="Times New Roman"/>
          <w:sz w:val="24"/>
          <w:szCs w:val="24"/>
        </w:rPr>
        <w:t xml:space="preserve"> среднего дошкольного возраста.</w:t>
      </w:r>
    </w:p>
    <w:p w:rsidR="0030511A" w:rsidRPr="006C297B" w:rsidRDefault="0030511A" w:rsidP="00DF22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B1029">
        <w:rPr>
          <w:rFonts w:ascii="Times New Roman" w:hAnsi="Times New Roman" w:cs="Times New Roman"/>
          <w:sz w:val="24"/>
          <w:szCs w:val="24"/>
        </w:rPr>
        <w:t xml:space="preserve">Результатом </w:t>
      </w:r>
      <w:proofErr w:type="spellStart"/>
      <w:r w:rsidRPr="000B1029">
        <w:rPr>
          <w:rFonts w:ascii="Times New Roman" w:hAnsi="Times New Roman" w:cs="Times New Roman"/>
          <w:sz w:val="24"/>
          <w:szCs w:val="24"/>
        </w:rPr>
        <w:t>коррекционо</w:t>
      </w:r>
      <w:proofErr w:type="spellEnd"/>
      <w:r w:rsidRPr="000B1029">
        <w:rPr>
          <w:rFonts w:ascii="Times New Roman" w:hAnsi="Times New Roman" w:cs="Times New Roman"/>
          <w:sz w:val="24"/>
          <w:szCs w:val="24"/>
        </w:rPr>
        <w:t>-образовательного процесса является качествен</w:t>
      </w:r>
      <w:r w:rsidRPr="000B1029">
        <w:rPr>
          <w:rFonts w:ascii="Times New Roman" w:hAnsi="Times New Roman" w:cs="Times New Roman"/>
          <w:sz w:val="24"/>
          <w:szCs w:val="24"/>
        </w:rPr>
        <w:softHyphen/>
        <w:t>ная подготовка детей к обучению в школе. Наши выпускники имеют достаточный уровень развития: грамотно строят фразы и высказывают свои мысли, эмоционально раскрепощены, ком</w:t>
      </w:r>
      <w:r w:rsidRPr="000B1029">
        <w:rPr>
          <w:rFonts w:ascii="Times New Roman" w:hAnsi="Times New Roman" w:cs="Times New Roman"/>
          <w:sz w:val="24"/>
          <w:szCs w:val="24"/>
        </w:rPr>
        <w:softHyphen/>
        <w:t xml:space="preserve">муникабельны, имеют высокую мотивацию к учебной деятельности, успешно проходят период адаптации к школьным условиям. </w:t>
      </w:r>
    </w:p>
    <w:p w:rsidR="000B1029" w:rsidRDefault="000B1029" w:rsidP="000B1029">
      <w:pPr>
        <w:rPr>
          <w:rFonts w:ascii="Times New Roman" w:hAnsi="Times New Roman" w:cs="Times New Roman"/>
          <w:sz w:val="24"/>
          <w:szCs w:val="24"/>
        </w:rPr>
      </w:pPr>
      <w:r w:rsidRPr="000B1029">
        <w:rPr>
          <w:rFonts w:ascii="Times New Roman" w:hAnsi="Times New Roman" w:cs="Times New Roman"/>
          <w:sz w:val="24"/>
          <w:szCs w:val="24"/>
        </w:rPr>
        <w:t>Диагностика готовности к обучению детей в школе выпускных групп</w:t>
      </w:r>
    </w:p>
    <w:p w:rsidR="000B1029" w:rsidRDefault="000B1029" w:rsidP="00E52FA5">
      <w:pPr>
        <w:rPr>
          <w:rFonts w:ascii="Times New Roman" w:hAnsi="Times New Roman" w:cs="Times New Roman"/>
          <w:sz w:val="24"/>
          <w:szCs w:val="24"/>
        </w:rPr>
      </w:pPr>
      <w:r w:rsidRPr="000B1029">
        <w:rPr>
          <w:rFonts w:ascii="Times New Roman" w:hAnsi="Times New Roman" w:cs="Times New Roman"/>
          <w:sz w:val="24"/>
          <w:szCs w:val="24"/>
        </w:rPr>
        <w:t xml:space="preserve">(№ </w:t>
      </w:r>
      <w:r w:rsidR="006C297B">
        <w:rPr>
          <w:rFonts w:ascii="Times New Roman" w:hAnsi="Times New Roman" w:cs="Times New Roman"/>
          <w:sz w:val="24"/>
          <w:szCs w:val="24"/>
        </w:rPr>
        <w:t>10</w:t>
      </w:r>
      <w:r w:rsidRPr="000B1029">
        <w:rPr>
          <w:rFonts w:ascii="Times New Roman" w:hAnsi="Times New Roman" w:cs="Times New Roman"/>
          <w:sz w:val="24"/>
          <w:szCs w:val="24"/>
        </w:rPr>
        <w:t xml:space="preserve"> (ЗПР), </w:t>
      </w:r>
      <w:r w:rsidR="006C297B">
        <w:rPr>
          <w:rFonts w:ascii="Times New Roman" w:hAnsi="Times New Roman" w:cs="Times New Roman"/>
          <w:sz w:val="24"/>
          <w:szCs w:val="24"/>
        </w:rPr>
        <w:t>11</w:t>
      </w:r>
      <w:r w:rsidRPr="000B1029">
        <w:rPr>
          <w:rFonts w:ascii="Times New Roman" w:hAnsi="Times New Roman" w:cs="Times New Roman"/>
          <w:sz w:val="24"/>
          <w:szCs w:val="24"/>
        </w:rPr>
        <w:t xml:space="preserve">, </w:t>
      </w:r>
      <w:r w:rsidR="006C297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(ОНР)</w:t>
      </w:r>
      <w:r w:rsidRPr="000B1029">
        <w:rPr>
          <w:rFonts w:ascii="Times New Roman" w:hAnsi="Times New Roman" w:cs="Times New Roman"/>
          <w:sz w:val="24"/>
          <w:szCs w:val="24"/>
        </w:rPr>
        <w:t>)</w:t>
      </w:r>
    </w:p>
    <w:p w:rsidR="000B1029" w:rsidRPr="000B1029" w:rsidRDefault="000B1029" w:rsidP="000B10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0B1029">
        <w:rPr>
          <w:rFonts w:ascii="Times New Roman" w:hAnsi="Times New Roman" w:cs="Times New Roman"/>
          <w:sz w:val="24"/>
          <w:szCs w:val="24"/>
        </w:rPr>
        <w:t>Таблица 2</w:t>
      </w:r>
      <w:r w:rsidR="00661091">
        <w:rPr>
          <w:rFonts w:ascii="Times New Roman" w:hAnsi="Times New Roman" w:cs="Times New Roman"/>
          <w:sz w:val="24"/>
          <w:szCs w:val="24"/>
        </w:rPr>
        <w:t>4</w:t>
      </w:r>
    </w:p>
    <w:p w:rsidR="00452952" w:rsidRPr="00911ACC" w:rsidRDefault="00452952" w:rsidP="00452952">
      <w:pPr>
        <w:spacing w:after="200"/>
        <w:ind w:left="360"/>
        <w:contextualSpacing/>
        <w:jc w:val="left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911ACC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Диагностика готовности детей к школьному обучению гр. № 9, 10, 11.</w:t>
      </w:r>
    </w:p>
    <w:p w:rsidR="00452952" w:rsidRPr="00911ACC" w:rsidRDefault="00452952" w:rsidP="00452952">
      <w:pPr>
        <w:spacing w:after="200"/>
        <w:ind w:left="360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3"/>
        <w:tblW w:w="0" w:type="auto"/>
        <w:tblInd w:w="360" w:type="dxa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452952" w:rsidRPr="00911ACC" w:rsidTr="00297194">
        <w:tc>
          <w:tcPr>
            <w:tcW w:w="4605" w:type="dxa"/>
            <w:gridSpan w:val="2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Гильбуха</w:t>
            </w:r>
            <w:proofErr w:type="spellEnd"/>
            <w:r w:rsidRPr="00911ACC">
              <w:rPr>
                <w:rFonts w:ascii="Times New Roman" w:hAnsi="Times New Roman" w:cs="Times New Roman"/>
                <w:sz w:val="24"/>
                <w:szCs w:val="24"/>
              </w:rPr>
              <w:t xml:space="preserve"> Ю.З.</w:t>
            </w:r>
          </w:p>
        </w:tc>
        <w:tc>
          <w:tcPr>
            <w:tcW w:w="4606" w:type="dxa"/>
            <w:gridSpan w:val="2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Методика Керна-</w:t>
            </w:r>
            <w:proofErr w:type="spellStart"/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Иерасика</w:t>
            </w:r>
            <w:proofErr w:type="spellEnd"/>
          </w:p>
        </w:tc>
      </w:tr>
      <w:tr w:rsidR="00452952" w:rsidRPr="00911ACC" w:rsidTr="00297194">
        <w:tc>
          <w:tcPr>
            <w:tcW w:w="2302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303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2303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303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452952" w:rsidRPr="00911ACC" w:rsidTr="00297194">
        <w:tc>
          <w:tcPr>
            <w:tcW w:w="2302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В-12-37%</w:t>
            </w:r>
          </w:p>
        </w:tc>
        <w:tc>
          <w:tcPr>
            <w:tcW w:w="2303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В-23-72%</w:t>
            </w:r>
          </w:p>
        </w:tc>
        <w:tc>
          <w:tcPr>
            <w:tcW w:w="2303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В-9-28%</w:t>
            </w:r>
          </w:p>
        </w:tc>
        <w:tc>
          <w:tcPr>
            <w:tcW w:w="2303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В-14-44%</w:t>
            </w:r>
          </w:p>
        </w:tc>
      </w:tr>
      <w:tr w:rsidR="00452952" w:rsidRPr="00911ACC" w:rsidTr="00297194">
        <w:tc>
          <w:tcPr>
            <w:tcW w:w="2302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С-14-44%</w:t>
            </w:r>
          </w:p>
        </w:tc>
        <w:tc>
          <w:tcPr>
            <w:tcW w:w="2303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С-9-28%</w:t>
            </w:r>
          </w:p>
        </w:tc>
        <w:tc>
          <w:tcPr>
            <w:tcW w:w="2303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С-16-50%</w:t>
            </w:r>
          </w:p>
        </w:tc>
        <w:tc>
          <w:tcPr>
            <w:tcW w:w="2303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С-17-53%</w:t>
            </w:r>
          </w:p>
        </w:tc>
      </w:tr>
      <w:tr w:rsidR="00452952" w:rsidRPr="00911ACC" w:rsidTr="00297194">
        <w:tc>
          <w:tcPr>
            <w:tcW w:w="2302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Н-6-19%</w:t>
            </w:r>
          </w:p>
        </w:tc>
        <w:tc>
          <w:tcPr>
            <w:tcW w:w="2303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2303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Н-7-32%</w:t>
            </w:r>
          </w:p>
        </w:tc>
        <w:tc>
          <w:tcPr>
            <w:tcW w:w="2303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Н-1-3%</w:t>
            </w:r>
          </w:p>
        </w:tc>
      </w:tr>
      <w:tr w:rsidR="00452952" w:rsidRPr="00911ACC" w:rsidTr="00297194">
        <w:tc>
          <w:tcPr>
            <w:tcW w:w="2302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Всего: 32 ч-100%</w:t>
            </w:r>
          </w:p>
        </w:tc>
        <w:tc>
          <w:tcPr>
            <w:tcW w:w="2303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Всего: 32 ч-100%</w:t>
            </w:r>
          </w:p>
        </w:tc>
        <w:tc>
          <w:tcPr>
            <w:tcW w:w="2303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Всего: 32 ч-100%</w:t>
            </w:r>
          </w:p>
        </w:tc>
        <w:tc>
          <w:tcPr>
            <w:tcW w:w="2303" w:type="dxa"/>
          </w:tcPr>
          <w:p w:rsidR="00452952" w:rsidRPr="00911ACC" w:rsidRDefault="00452952" w:rsidP="00452952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1ACC">
              <w:rPr>
                <w:rFonts w:ascii="Times New Roman" w:hAnsi="Times New Roman" w:cs="Times New Roman"/>
                <w:sz w:val="24"/>
                <w:szCs w:val="24"/>
              </w:rPr>
              <w:t>Всего: 32 ч-100%</w:t>
            </w:r>
          </w:p>
        </w:tc>
      </w:tr>
    </w:tbl>
    <w:p w:rsidR="000B1029" w:rsidRPr="00911ACC" w:rsidRDefault="00911ACC" w:rsidP="00911ACC">
      <w:pPr>
        <w:spacing w:after="200"/>
        <w:ind w:left="360"/>
        <w:contextualSpacing/>
        <w:jc w:val="left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0B1029" w:rsidRPr="00911ACC" w:rsidRDefault="00452952" w:rsidP="00911ACC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29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35% увеличилось количество детей с высоким уровнем подготовки к школе, вследствие расширения осведомленности детей об окружающем, сформированности мыслительных процессов, умозаключения, сравнения, обобщения, классификации. На 19 % уменьшилось количество детей с низким уровнем готовности </w:t>
      </w:r>
      <w:r w:rsidR="00911AC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школе.</w:t>
      </w:r>
    </w:p>
    <w:p w:rsidR="00B851F1" w:rsidRPr="000B1029" w:rsidRDefault="000B1029" w:rsidP="00B851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30% увеличилось количество детей с высоким уровнем готовности к школе за счет повышения уровня развития речи, обогащения словаря, мышления,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произвольности. На 20% снизилось количество детей с низким уровнем подготовки к школе. К обучению в школе готовы 97% выпускников, 3% (1 ребенок) не готов к обучению в школе из-за задержки психического развития,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учебной деятельности и мотивации.</w:t>
      </w:r>
    </w:p>
    <w:p w:rsidR="00B851F1" w:rsidRPr="00B851F1" w:rsidRDefault="00B851F1" w:rsidP="00B851F1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51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социально-эмоциональном развитии детей произошли позитивные изменения. Дети приобрели уверенность в себе, углубили понимание себя, своих положительных и отрицательных качеств, научились контролировать негативные эмоциональные состояния, пользоваться в общении различными средствами: вербальными и невербальными.</w:t>
      </w:r>
    </w:p>
    <w:p w:rsidR="00B851F1" w:rsidRPr="00B851F1" w:rsidRDefault="00B851F1" w:rsidP="00B851F1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51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Снизился уровень тревожности детей на 13% за счет целенаправленной работы по преодолению страхов и улучшения взаимоотношений детей в группах ДОУ. Снизилось </w:t>
      </w:r>
      <w:r w:rsidRPr="00B851F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количество изолированных </w:t>
      </w:r>
      <w:proofErr w:type="gramStart"/>
      <w:r w:rsidRPr="00B851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</w:t>
      </w:r>
      <w:proofErr w:type="gramEnd"/>
      <w:r w:rsidRPr="00B851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появились лидеры и предпочитаемые дети за счет эффективной работы по развитию речи и обогащения словаря, расширению социальных контактов, повышения культуры общения и поведения, а также развития  форм общения, снижения психоэмоциональной напряженности детей, повышения уверенности и самооценки. Это видно из результатов диагностики, зафиксированных в таблицах:</w:t>
      </w:r>
    </w:p>
    <w:p w:rsidR="00B851F1" w:rsidRDefault="00B851F1" w:rsidP="00B851F1">
      <w:pPr>
        <w:spacing w:after="200"/>
        <w:ind w:left="360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51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851F1" w:rsidRPr="00911ACC" w:rsidRDefault="00911ACC" w:rsidP="00911ACC">
      <w:pPr>
        <w:spacing w:after="200"/>
        <w:ind w:left="36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2</w:t>
      </w:r>
      <w:r w:rsidR="00661091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</w:p>
    <w:tbl>
      <w:tblPr>
        <w:tblStyle w:val="4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851F1" w:rsidRPr="00B851F1" w:rsidTr="00297194">
        <w:tc>
          <w:tcPr>
            <w:tcW w:w="9211" w:type="dxa"/>
            <w:gridSpan w:val="2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 xml:space="preserve">Тревожность (В. </w:t>
            </w:r>
            <w:proofErr w:type="spellStart"/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proofErr w:type="spellEnd"/>
            <w:r w:rsidRPr="00B851F1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Дорки</w:t>
            </w:r>
            <w:proofErr w:type="spellEnd"/>
            <w:r w:rsidRPr="00B851F1">
              <w:rPr>
                <w:rFonts w:ascii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Теммл</w:t>
            </w:r>
            <w:proofErr w:type="spellEnd"/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51F1" w:rsidRPr="00B851F1" w:rsidTr="00297194">
        <w:tc>
          <w:tcPr>
            <w:tcW w:w="460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60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B851F1" w:rsidRPr="00B851F1" w:rsidTr="00297194">
        <w:tc>
          <w:tcPr>
            <w:tcW w:w="460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В-31-37%</w:t>
            </w:r>
          </w:p>
        </w:tc>
        <w:tc>
          <w:tcPr>
            <w:tcW w:w="460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В-20-24%</w:t>
            </w:r>
          </w:p>
        </w:tc>
      </w:tr>
      <w:tr w:rsidR="00B851F1" w:rsidRPr="00B851F1" w:rsidTr="00297194">
        <w:tc>
          <w:tcPr>
            <w:tcW w:w="460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С-52-63%</w:t>
            </w:r>
          </w:p>
        </w:tc>
        <w:tc>
          <w:tcPr>
            <w:tcW w:w="460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С-63-76%</w:t>
            </w:r>
          </w:p>
        </w:tc>
      </w:tr>
      <w:tr w:rsidR="00B851F1" w:rsidRPr="00B851F1" w:rsidTr="00297194">
        <w:tc>
          <w:tcPr>
            <w:tcW w:w="460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  <w:tc>
          <w:tcPr>
            <w:tcW w:w="460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Н-0</w:t>
            </w:r>
          </w:p>
        </w:tc>
      </w:tr>
      <w:tr w:rsidR="00B851F1" w:rsidRPr="00B851F1" w:rsidTr="00297194">
        <w:tc>
          <w:tcPr>
            <w:tcW w:w="9211" w:type="dxa"/>
            <w:gridSpan w:val="2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Всего: 83 ребенка-100%</w:t>
            </w:r>
          </w:p>
        </w:tc>
      </w:tr>
    </w:tbl>
    <w:p w:rsidR="00B851F1" w:rsidRPr="00B851F1" w:rsidRDefault="00B851F1" w:rsidP="00B851F1">
      <w:pPr>
        <w:spacing w:after="200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51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Style w:val="4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851F1" w:rsidRPr="00B851F1" w:rsidTr="00297194">
        <w:tc>
          <w:tcPr>
            <w:tcW w:w="9211" w:type="dxa"/>
            <w:gridSpan w:val="2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Социометрия (Т.А. Репина)</w:t>
            </w:r>
          </w:p>
        </w:tc>
      </w:tr>
      <w:tr w:rsidR="00B851F1" w:rsidRPr="00B851F1" w:rsidTr="00297194">
        <w:tc>
          <w:tcPr>
            <w:tcW w:w="460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60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B851F1" w:rsidRPr="00B851F1" w:rsidTr="00297194">
        <w:tc>
          <w:tcPr>
            <w:tcW w:w="460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proofErr w:type="gramStart"/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0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6-7%</w:t>
            </w:r>
          </w:p>
        </w:tc>
      </w:tr>
      <w:tr w:rsidR="00B851F1" w:rsidRPr="00B851F1" w:rsidTr="00297194">
        <w:tc>
          <w:tcPr>
            <w:tcW w:w="460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Предпочит.-10-12%</w:t>
            </w:r>
          </w:p>
        </w:tc>
        <w:tc>
          <w:tcPr>
            <w:tcW w:w="460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19-23%</w:t>
            </w:r>
          </w:p>
        </w:tc>
      </w:tr>
      <w:tr w:rsidR="00B851F1" w:rsidRPr="00B851F1" w:rsidTr="00297194">
        <w:tc>
          <w:tcPr>
            <w:tcW w:w="460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Принятые-62-75%</w:t>
            </w:r>
          </w:p>
        </w:tc>
        <w:tc>
          <w:tcPr>
            <w:tcW w:w="460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55-66%</w:t>
            </w:r>
          </w:p>
        </w:tc>
      </w:tr>
      <w:tr w:rsidR="00B851F1" w:rsidRPr="00B851F1" w:rsidTr="00297194">
        <w:tc>
          <w:tcPr>
            <w:tcW w:w="460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Изолиров</w:t>
            </w:r>
            <w:proofErr w:type="spellEnd"/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.- 11-13%</w:t>
            </w:r>
          </w:p>
        </w:tc>
        <w:tc>
          <w:tcPr>
            <w:tcW w:w="460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3-4%</w:t>
            </w:r>
          </w:p>
        </w:tc>
      </w:tr>
      <w:tr w:rsidR="00B851F1" w:rsidRPr="00B851F1" w:rsidTr="00297194">
        <w:tc>
          <w:tcPr>
            <w:tcW w:w="9211" w:type="dxa"/>
            <w:gridSpan w:val="2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Всего: 83 ребенка-100%</w:t>
            </w:r>
          </w:p>
        </w:tc>
      </w:tr>
    </w:tbl>
    <w:p w:rsidR="00B851F1" w:rsidRPr="00B851F1" w:rsidRDefault="00B851F1" w:rsidP="00B851F1">
      <w:pPr>
        <w:spacing w:after="200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51F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Style w:val="4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851F1" w:rsidRPr="00B851F1" w:rsidTr="00297194">
        <w:tc>
          <w:tcPr>
            <w:tcW w:w="9211" w:type="dxa"/>
            <w:gridSpan w:val="2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Форма общения  (Л.И. Лисина)</w:t>
            </w:r>
          </w:p>
        </w:tc>
      </w:tr>
      <w:tr w:rsidR="00B851F1" w:rsidRPr="00B851F1" w:rsidTr="00297194">
        <w:tc>
          <w:tcPr>
            <w:tcW w:w="460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60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B851F1" w:rsidRPr="00B851F1" w:rsidTr="00297194">
        <w:tc>
          <w:tcPr>
            <w:tcW w:w="460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Деловое -58-70%</w:t>
            </w:r>
          </w:p>
        </w:tc>
        <w:tc>
          <w:tcPr>
            <w:tcW w:w="460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45-54%</w:t>
            </w:r>
          </w:p>
        </w:tc>
      </w:tr>
      <w:tr w:rsidR="00B851F1" w:rsidRPr="00B851F1" w:rsidTr="00297194">
        <w:tc>
          <w:tcPr>
            <w:tcW w:w="460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Познават.-15-18%</w:t>
            </w:r>
          </w:p>
        </w:tc>
        <w:tc>
          <w:tcPr>
            <w:tcW w:w="460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21-26%</w:t>
            </w:r>
          </w:p>
        </w:tc>
      </w:tr>
      <w:tr w:rsidR="00B851F1" w:rsidRPr="00B851F1" w:rsidTr="00297194">
        <w:tc>
          <w:tcPr>
            <w:tcW w:w="460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Личностное-10-12%</w:t>
            </w:r>
          </w:p>
        </w:tc>
        <w:tc>
          <w:tcPr>
            <w:tcW w:w="460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17-20%</w:t>
            </w:r>
          </w:p>
        </w:tc>
      </w:tr>
      <w:tr w:rsidR="00B851F1" w:rsidRPr="00B851F1" w:rsidTr="00297194">
        <w:tc>
          <w:tcPr>
            <w:tcW w:w="9211" w:type="dxa"/>
            <w:gridSpan w:val="2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Всего: 83 ребенка-100%</w:t>
            </w:r>
          </w:p>
        </w:tc>
      </w:tr>
    </w:tbl>
    <w:p w:rsidR="0030511A" w:rsidRPr="000B1029" w:rsidRDefault="0030511A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102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B1029">
        <w:rPr>
          <w:rFonts w:ascii="Times New Roman" w:hAnsi="Times New Roman" w:cs="Times New Roman"/>
          <w:sz w:val="24"/>
          <w:szCs w:val="24"/>
        </w:rPr>
        <w:t>2</w:t>
      </w:r>
      <w:r w:rsidR="00661091">
        <w:rPr>
          <w:rFonts w:ascii="Times New Roman" w:hAnsi="Times New Roman" w:cs="Times New Roman"/>
          <w:sz w:val="24"/>
          <w:szCs w:val="24"/>
        </w:rPr>
        <w:t>6</w:t>
      </w:r>
    </w:p>
    <w:p w:rsidR="00B851F1" w:rsidRPr="00B851F1" w:rsidRDefault="00B851F1" w:rsidP="00B851F1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51F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Достижения детей</w:t>
      </w:r>
    </w:p>
    <w:p w:rsidR="00B851F1" w:rsidRPr="00B851F1" w:rsidRDefault="00B851F1" w:rsidP="00B851F1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851F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(образовательная область «Социализация»)</w:t>
      </w:r>
    </w:p>
    <w:p w:rsidR="00B851F1" w:rsidRPr="00B851F1" w:rsidRDefault="00B851F1" w:rsidP="00B851F1">
      <w:pPr>
        <w:contextualSpacing/>
        <w:jc w:val="left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B851F1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Диагностика развития познавательных процессов детей среднего и старшего дошкольного возраста (гр.№2, 5, 7, 8, 9, 10, 11, 12).</w:t>
      </w:r>
    </w:p>
    <w:p w:rsidR="00B851F1" w:rsidRPr="00B851F1" w:rsidRDefault="00B851F1" w:rsidP="00B851F1">
      <w:pPr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851F1" w:rsidRPr="00B851F1" w:rsidTr="00297194">
        <w:trPr>
          <w:jc w:val="center"/>
        </w:trPr>
        <w:tc>
          <w:tcPr>
            <w:tcW w:w="478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478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B851F1" w:rsidRPr="00B851F1" w:rsidTr="00297194">
        <w:trPr>
          <w:jc w:val="center"/>
        </w:trPr>
        <w:tc>
          <w:tcPr>
            <w:tcW w:w="478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В-19-23%</w:t>
            </w:r>
          </w:p>
        </w:tc>
        <w:tc>
          <w:tcPr>
            <w:tcW w:w="478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В-31-38%</w:t>
            </w:r>
          </w:p>
        </w:tc>
      </w:tr>
      <w:tr w:rsidR="00B851F1" w:rsidRPr="00B851F1" w:rsidTr="00297194">
        <w:trPr>
          <w:jc w:val="center"/>
        </w:trPr>
        <w:tc>
          <w:tcPr>
            <w:tcW w:w="478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С-52-63%</w:t>
            </w:r>
          </w:p>
        </w:tc>
        <w:tc>
          <w:tcPr>
            <w:tcW w:w="478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С-45-55%</w:t>
            </w:r>
          </w:p>
        </w:tc>
      </w:tr>
      <w:tr w:rsidR="00B851F1" w:rsidRPr="00B851F1" w:rsidTr="00297194">
        <w:trPr>
          <w:jc w:val="center"/>
        </w:trPr>
        <w:tc>
          <w:tcPr>
            <w:tcW w:w="478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Н-12-14%</w:t>
            </w:r>
          </w:p>
        </w:tc>
        <w:tc>
          <w:tcPr>
            <w:tcW w:w="478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Н-6-7%</w:t>
            </w:r>
          </w:p>
        </w:tc>
      </w:tr>
      <w:tr w:rsidR="00B851F1" w:rsidRPr="00B851F1" w:rsidTr="00297194">
        <w:trPr>
          <w:jc w:val="center"/>
        </w:trPr>
        <w:tc>
          <w:tcPr>
            <w:tcW w:w="4785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Всего: 83 реб.-100%</w:t>
            </w:r>
          </w:p>
        </w:tc>
        <w:tc>
          <w:tcPr>
            <w:tcW w:w="4786" w:type="dxa"/>
          </w:tcPr>
          <w:p w:rsidR="00B851F1" w:rsidRPr="00B851F1" w:rsidRDefault="00B851F1" w:rsidP="00B851F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51F1">
              <w:rPr>
                <w:rFonts w:ascii="Times New Roman" w:hAnsi="Times New Roman" w:cs="Times New Roman"/>
                <w:sz w:val="24"/>
                <w:szCs w:val="24"/>
              </w:rPr>
              <w:t xml:space="preserve">Всего: 82 </w:t>
            </w:r>
            <w:proofErr w:type="spellStart"/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B8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51F1" w:rsidRPr="00B851F1" w:rsidRDefault="00B851F1" w:rsidP="00B851F1">
      <w:pPr>
        <w:spacing w:after="200"/>
        <w:ind w:left="360"/>
        <w:contextualSpacing/>
        <w:jc w:val="lef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51F1" w:rsidRPr="00B851F1" w:rsidRDefault="00B851F1" w:rsidP="00B851F1">
      <w:pPr>
        <w:ind w:firstLine="709"/>
        <w:contextualSpacing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51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15% увеличилось количество детей с высоким уровнем развития познавательных процессов и на 7% уменьшились дети с низким уровнем познавательных способностей.</w:t>
      </w:r>
    </w:p>
    <w:p w:rsidR="0030511A" w:rsidRPr="000B1029" w:rsidRDefault="0030511A" w:rsidP="00B85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29">
        <w:rPr>
          <w:rFonts w:ascii="Times New Roman" w:hAnsi="Times New Roman" w:cs="Times New Roman"/>
          <w:sz w:val="24"/>
          <w:szCs w:val="24"/>
        </w:rPr>
        <w:t xml:space="preserve">Наблюдается тенденция снижения количества детей с низким уровнем развития познавательных процессов от </w:t>
      </w:r>
      <w:r w:rsidR="00B851F1">
        <w:rPr>
          <w:rFonts w:ascii="Times New Roman" w:hAnsi="Times New Roman" w:cs="Times New Roman"/>
          <w:sz w:val="24"/>
          <w:szCs w:val="24"/>
        </w:rPr>
        <w:t>14</w:t>
      </w:r>
      <w:r w:rsidRPr="000B1029">
        <w:rPr>
          <w:rFonts w:ascii="Times New Roman" w:hAnsi="Times New Roman" w:cs="Times New Roman"/>
          <w:sz w:val="24"/>
          <w:szCs w:val="24"/>
        </w:rPr>
        <w:t xml:space="preserve">% до 6 %. Это происходит за счёт сформированности мыслительных процессов (обобщения, сравнения, систематизации, классификации), развития связной речи и обогащения словарного запаса. От 64% до 88% - это дети, развивающиеся по возрасту, а от 36% до 12 % - дети с ЗПР. </w:t>
      </w:r>
    </w:p>
    <w:p w:rsidR="0030511A" w:rsidRPr="000B1029" w:rsidRDefault="0030511A" w:rsidP="00B851F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029">
        <w:rPr>
          <w:rFonts w:ascii="Times New Roman" w:hAnsi="Times New Roman" w:cs="Times New Roman"/>
          <w:sz w:val="24"/>
          <w:szCs w:val="24"/>
        </w:rPr>
        <w:t>Можно отметить, что нормы и требования к нагрузке детей по количеству и продолжительности занятий</w:t>
      </w:r>
      <w:r w:rsidR="000B1029">
        <w:rPr>
          <w:rFonts w:ascii="Times New Roman" w:hAnsi="Times New Roman" w:cs="Times New Roman"/>
          <w:sz w:val="24"/>
          <w:szCs w:val="24"/>
        </w:rPr>
        <w:t xml:space="preserve"> не</w:t>
      </w:r>
      <w:r w:rsidRPr="000B1029">
        <w:rPr>
          <w:rFonts w:ascii="Times New Roman" w:hAnsi="Times New Roman" w:cs="Times New Roman"/>
          <w:sz w:val="24"/>
          <w:szCs w:val="24"/>
        </w:rPr>
        <w:t xml:space="preserve"> соответствуют требованиям СанПиНам</w:t>
      </w:r>
      <w:r w:rsidR="000B1029">
        <w:rPr>
          <w:rFonts w:ascii="Times New Roman" w:hAnsi="Times New Roman" w:cs="Times New Roman"/>
          <w:sz w:val="24"/>
          <w:szCs w:val="24"/>
        </w:rPr>
        <w:t xml:space="preserve">, т.к. </w:t>
      </w:r>
      <w:r w:rsidR="00B851F1">
        <w:rPr>
          <w:rFonts w:ascii="Times New Roman" w:hAnsi="Times New Roman" w:cs="Times New Roman"/>
          <w:sz w:val="24"/>
          <w:szCs w:val="24"/>
        </w:rPr>
        <w:t>требования программы предполагают большее количество занятий для логопедических групп и групп для детей с ЗПР</w:t>
      </w:r>
    </w:p>
    <w:p w:rsidR="000B1029" w:rsidRDefault="000B1029" w:rsidP="000B10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работу по взаимодействию с семьями воспитанников, можно отметить, что проведенная работа достаточно эффективна, но необходимо совершенствовать внедрение современных педагогических технологий,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-педагогического сопровождения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семей, больше оказывать предметно-консультативной помощи родителям в воспитании и обучении детей.</w:t>
      </w:r>
    </w:p>
    <w:p w:rsidR="000B1029" w:rsidRDefault="000B1029" w:rsidP="000B10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создании комфортной образовательно-коррекционной среды немаловажную роль играет материально-техническое обеспечение, которое ежегодно обновляется и пополняется.</w:t>
      </w:r>
    </w:p>
    <w:p w:rsidR="000B1029" w:rsidRDefault="000B1029" w:rsidP="000B10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Проанализировав методическую работу, педагогический коллектив поставил перед собой следующие цели и задачи.</w:t>
      </w:r>
    </w:p>
    <w:p w:rsidR="000B1029" w:rsidRDefault="000B1029" w:rsidP="000B10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0B1029" w:rsidRDefault="000B1029" w:rsidP="00E52FA5">
      <w:pPr>
        <w:pStyle w:val="a3"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Достичь качественного образовательного уровня детьми всех категорий, воспитывающихся в ДОУ.</w:t>
      </w:r>
    </w:p>
    <w:p w:rsidR="000B1029" w:rsidRDefault="000B1029" w:rsidP="00E52FA5">
      <w:pPr>
        <w:pStyle w:val="a3"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оптимальную среду для укрепления физического и психического здоровья детей в условиях коррекционно-развивающего обучения.</w:t>
      </w:r>
    </w:p>
    <w:p w:rsidR="000B1029" w:rsidRDefault="000B1029" w:rsidP="00E52FA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0B1029" w:rsidRDefault="000B1029" w:rsidP="00E52FA5">
      <w:pPr>
        <w:pStyle w:val="a3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работу по развитию способностей и компетенций (воображения) детей с ЗПР и ОНР через развитие игровой деятельности.</w:t>
      </w:r>
    </w:p>
    <w:p w:rsidR="000B1029" w:rsidRDefault="000B1029" w:rsidP="00E52FA5">
      <w:pPr>
        <w:pStyle w:val="a3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Внедрять современные педагогические технологии психолого-педагогического сопровождения детей с особыми образовательными потребностями и их семей с целью развития личности детей и формирования предпосылок учебной деятельности.</w:t>
      </w:r>
    </w:p>
    <w:p w:rsidR="000B1029" w:rsidRPr="007D54F1" w:rsidRDefault="000B1029" w:rsidP="00E52FA5">
      <w:pPr>
        <w:pStyle w:val="a3"/>
        <w:numPr>
          <w:ilvl w:val="0"/>
          <w:numId w:val="1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систему работы по взаимодействию и оказанию своевременной методической и психолого-педагогической помощи детям.</w:t>
      </w:r>
    </w:p>
    <w:p w:rsidR="0030511A" w:rsidRPr="000B1029" w:rsidRDefault="0030511A" w:rsidP="000B1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11A" w:rsidRDefault="0030511A" w:rsidP="0030511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детского сада</w:t>
      </w:r>
    </w:p>
    <w:p w:rsidR="0030511A" w:rsidRDefault="0030511A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F22D8">
        <w:rPr>
          <w:rFonts w:ascii="Times New Roman" w:hAnsi="Times New Roman" w:cs="Times New Roman"/>
          <w:sz w:val="24"/>
          <w:szCs w:val="24"/>
        </w:rPr>
        <w:t>2</w:t>
      </w:r>
      <w:r w:rsidR="00661091">
        <w:rPr>
          <w:rFonts w:ascii="Times New Roman" w:hAnsi="Times New Roman" w:cs="Times New Roman"/>
          <w:sz w:val="24"/>
          <w:szCs w:val="24"/>
        </w:rPr>
        <w:t>7</w:t>
      </w:r>
    </w:p>
    <w:p w:rsidR="0030511A" w:rsidRPr="00E52FA5" w:rsidRDefault="0030511A" w:rsidP="00E52FA5">
      <w:pPr>
        <w:rPr>
          <w:rFonts w:ascii="Times New Roman" w:hAnsi="Times New Roman" w:cs="Times New Roman"/>
          <w:b/>
          <w:bCs/>
          <w:iCs/>
          <w:caps/>
          <w:sz w:val="18"/>
          <w:szCs w:val="18"/>
        </w:rPr>
      </w:pPr>
      <w:r w:rsidRPr="00C0435C">
        <w:rPr>
          <w:rFonts w:ascii="Times New Roman" w:hAnsi="Times New Roman" w:cs="Times New Roman"/>
          <w:b/>
          <w:bCs/>
          <w:iCs/>
          <w:caps/>
          <w:sz w:val="18"/>
          <w:szCs w:val="18"/>
        </w:rPr>
        <w:t>Характеристика поступающих средств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81"/>
        <w:gridCol w:w="1651"/>
        <w:gridCol w:w="1572"/>
        <w:gridCol w:w="1651"/>
        <w:gridCol w:w="52"/>
        <w:gridCol w:w="1520"/>
        <w:gridCol w:w="1653"/>
      </w:tblGrid>
      <w:tr w:rsidR="00BC7360" w:rsidRPr="00BC7360" w:rsidTr="00BC7360">
        <w:trPr>
          <w:trHeight w:val="380"/>
        </w:trPr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360" w:rsidRPr="00BC7360" w:rsidRDefault="00BC7360" w:rsidP="00DF22D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6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DF22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C736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360" w:rsidRPr="00BC7360" w:rsidRDefault="00BC7360" w:rsidP="00DF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F22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360" w:rsidRPr="00BC7360" w:rsidRDefault="00BC7360" w:rsidP="00DF2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360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F22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C7360" w:rsidRPr="00BC7360" w:rsidTr="00BC7360">
        <w:trPr>
          <w:trHeight w:val="505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360" w:rsidRPr="00BC7360" w:rsidRDefault="00BC7360" w:rsidP="00BC736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C7360">
              <w:rPr>
                <w:rFonts w:ascii="Times New Roman" w:hAnsi="Times New Roman" w:cs="Times New Roman"/>
                <w:b/>
              </w:rPr>
              <w:t>Бюджетные средства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360" w:rsidRPr="00BC7360" w:rsidRDefault="00BC7360" w:rsidP="00BC736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C7360">
              <w:rPr>
                <w:rFonts w:ascii="Times New Roman" w:hAnsi="Times New Roman" w:cs="Times New Roman"/>
                <w:b/>
              </w:rPr>
              <w:t>Внебюджетные средства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360" w:rsidRPr="00BC7360" w:rsidRDefault="00BC7360" w:rsidP="00BC736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C7360">
              <w:rPr>
                <w:rFonts w:ascii="Times New Roman" w:hAnsi="Times New Roman" w:cs="Times New Roman"/>
                <w:b/>
              </w:rPr>
              <w:t>Бюджетные средства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360" w:rsidRPr="00BC7360" w:rsidRDefault="00BC7360" w:rsidP="00BC736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C7360">
              <w:rPr>
                <w:rFonts w:ascii="Times New Roman" w:hAnsi="Times New Roman" w:cs="Times New Roman"/>
                <w:b/>
              </w:rPr>
              <w:t>Внебюджетные средства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360" w:rsidRPr="00BC7360" w:rsidRDefault="00BC7360" w:rsidP="00BC736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C7360">
              <w:rPr>
                <w:rFonts w:ascii="Times New Roman" w:hAnsi="Times New Roman" w:cs="Times New Roman"/>
                <w:b/>
              </w:rPr>
              <w:t>Бюджетные средства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360" w:rsidRPr="00BC7360" w:rsidRDefault="00BC7360" w:rsidP="00BC736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C7360">
              <w:rPr>
                <w:rFonts w:ascii="Times New Roman" w:hAnsi="Times New Roman" w:cs="Times New Roman"/>
                <w:b/>
              </w:rPr>
              <w:t>Внебюджетные средства</w:t>
            </w:r>
          </w:p>
        </w:tc>
      </w:tr>
      <w:tr w:rsidR="00BC7360" w:rsidTr="00BC7360">
        <w:trPr>
          <w:trHeight w:val="645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360" w:rsidRPr="00BC7360" w:rsidRDefault="00DF22D8" w:rsidP="00BC73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7360">
              <w:rPr>
                <w:rFonts w:ascii="Times New Roman" w:hAnsi="Times New Roman" w:cs="Times New Roman"/>
                <w:sz w:val="24"/>
                <w:szCs w:val="24"/>
              </w:rPr>
              <w:t>13546500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360" w:rsidRPr="00BC7360" w:rsidRDefault="00BC7360" w:rsidP="00BC73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7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360" w:rsidRPr="00BC7360" w:rsidRDefault="00DF22D8" w:rsidP="00BC73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7360">
              <w:rPr>
                <w:rFonts w:ascii="Times New Roman" w:hAnsi="Times New Roman" w:cs="Times New Roman"/>
                <w:sz w:val="24"/>
                <w:szCs w:val="24"/>
              </w:rPr>
              <w:t>11641600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360" w:rsidRPr="00BC7360" w:rsidRDefault="00BC7360" w:rsidP="00BC73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73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360" w:rsidRDefault="0033394C" w:rsidP="00BC73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12 898 430</w:t>
            </w:r>
          </w:p>
          <w:p w:rsidR="0033394C" w:rsidRDefault="0033394C" w:rsidP="00BC73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на з/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3394C" w:rsidRPr="00BC7360" w:rsidRDefault="0033394C" w:rsidP="00BC73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9 505 730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360" w:rsidRDefault="0033394C" w:rsidP="00BC736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</w:tbl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0435C" w:rsidRPr="00C0435C" w:rsidRDefault="0030511A" w:rsidP="00C0435C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финансируется за счет бюджета. </w:t>
      </w:r>
      <w:r>
        <w:rPr>
          <w:rFonts w:ascii="Times New Roman" w:hAnsi="Times New Roman" w:cs="Times New Roman"/>
          <w:color w:val="000000"/>
          <w:sz w:val="24"/>
          <w:szCs w:val="24"/>
        </w:rPr>
        <w:t>Бюджетные средства поступали в 2008г. стабильно, с увеличением, в 2009г. стало несколько сложнее с поступлением средств, которые выделены по смете расходов</w:t>
      </w:r>
      <w:r w:rsidR="00C0435C">
        <w:rPr>
          <w:rFonts w:ascii="Times New Roman" w:hAnsi="Times New Roman" w:cs="Times New Roman"/>
          <w:color w:val="000000"/>
          <w:sz w:val="24"/>
          <w:szCs w:val="24"/>
        </w:rPr>
        <w:t>, в 2010г. сумма бюджетных ассигнований несколько ниже 2009 года</w:t>
      </w:r>
      <w:r w:rsidR="0033394C">
        <w:rPr>
          <w:rFonts w:ascii="Times New Roman" w:hAnsi="Times New Roman" w:cs="Times New Roman"/>
          <w:color w:val="000000"/>
          <w:sz w:val="24"/>
          <w:szCs w:val="24"/>
        </w:rPr>
        <w:t xml:space="preserve">, в 2011 году в дополнение к сметным расходам выделено 154 000 руб. на ремонтные работы по обновлению канализационных стояков и 300 000 руб. по </w:t>
      </w:r>
      <w:r w:rsidR="001D63B8">
        <w:rPr>
          <w:rFonts w:ascii="Times New Roman" w:hAnsi="Times New Roman" w:cs="Times New Roman"/>
          <w:color w:val="000000"/>
          <w:sz w:val="24"/>
          <w:szCs w:val="24"/>
        </w:rPr>
        <w:t>итога</w:t>
      </w:r>
      <w:r w:rsidR="0033394C">
        <w:rPr>
          <w:rFonts w:ascii="Times New Roman" w:hAnsi="Times New Roman" w:cs="Times New Roman"/>
          <w:color w:val="000000"/>
          <w:sz w:val="24"/>
          <w:szCs w:val="24"/>
        </w:rPr>
        <w:t>м проведения марафона «Именем детства, во имя детства» для ремонта прогулочных веранд.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Жизнеобеспечение дошкольного учреждение ведется в основном за счет поступления бюджетных средств, благотворительных безвозмездных пожертвований со стороны родителей в 2008г. на сумму </w:t>
      </w:r>
      <w:r>
        <w:rPr>
          <w:rFonts w:ascii="Times New Roman" w:hAnsi="Times New Roman" w:cs="Times New Roman"/>
          <w:sz w:val="24"/>
          <w:szCs w:val="24"/>
        </w:rPr>
        <w:t>118 998 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C7360">
        <w:rPr>
          <w:rFonts w:ascii="Times New Roman" w:hAnsi="Times New Roman" w:cs="Times New Roman"/>
          <w:color w:val="000000"/>
          <w:sz w:val="24"/>
          <w:szCs w:val="24"/>
        </w:rPr>
        <w:t>, в 2009г</w:t>
      </w:r>
      <w:r w:rsidR="00C0435C"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="00C0435C" w:rsidRPr="00C0435C">
        <w:rPr>
          <w:rFonts w:ascii="Times New Roman" w:hAnsi="Times New Roman" w:cs="Times New Roman"/>
          <w:sz w:val="24"/>
          <w:szCs w:val="24"/>
        </w:rPr>
        <w:t>ривлечен</w:t>
      </w:r>
      <w:r w:rsidR="00C0435C">
        <w:rPr>
          <w:rFonts w:ascii="Times New Roman" w:hAnsi="Times New Roman" w:cs="Times New Roman"/>
          <w:sz w:val="24"/>
          <w:szCs w:val="24"/>
        </w:rPr>
        <w:t>о</w:t>
      </w:r>
      <w:r w:rsidR="00C0435C" w:rsidRPr="00C0435C">
        <w:rPr>
          <w:rFonts w:ascii="Times New Roman" w:hAnsi="Times New Roman" w:cs="Times New Roman"/>
          <w:sz w:val="24"/>
          <w:szCs w:val="24"/>
        </w:rPr>
        <w:t xml:space="preserve"> дополнительных финансовых средств </w:t>
      </w:r>
      <w:r w:rsidR="00C0435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C0435C" w:rsidRPr="00C0435C">
        <w:rPr>
          <w:rFonts w:ascii="Times New Roman" w:hAnsi="Times New Roman" w:cs="Times New Roman"/>
          <w:color w:val="000000"/>
          <w:sz w:val="24"/>
          <w:szCs w:val="24"/>
        </w:rPr>
        <w:t>сумму</w:t>
      </w:r>
      <w:r w:rsidR="00C0435C">
        <w:rPr>
          <w:rFonts w:ascii="Times New Roman" w:hAnsi="Times New Roman" w:cs="Times New Roman"/>
          <w:color w:val="000000"/>
          <w:sz w:val="24"/>
          <w:szCs w:val="24"/>
        </w:rPr>
        <w:t xml:space="preserve"> 994 543 руб., </w:t>
      </w:r>
      <w:r w:rsidR="001A5B7E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1A5B7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A5B7E">
        <w:rPr>
          <w:rFonts w:ascii="Times New Roman" w:hAnsi="Times New Roman" w:cs="Times New Roman"/>
          <w:color w:val="000000"/>
          <w:sz w:val="24"/>
          <w:szCs w:val="24"/>
        </w:rPr>
        <w:t>г. п</w:t>
      </w:r>
      <w:r w:rsidR="001A5B7E" w:rsidRPr="00C0435C">
        <w:rPr>
          <w:rFonts w:ascii="Times New Roman" w:hAnsi="Times New Roman" w:cs="Times New Roman"/>
          <w:sz w:val="24"/>
          <w:szCs w:val="24"/>
        </w:rPr>
        <w:t>ривлечен</w:t>
      </w:r>
      <w:r w:rsidR="001A5B7E">
        <w:rPr>
          <w:rFonts w:ascii="Times New Roman" w:hAnsi="Times New Roman" w:cs="Times New Roman"/>
          <w:sz w:val="24"/>
          <w:szCs w:val="24"/>
        </w:rPr>
        <w:t>о</w:t>
      </w:r>
      <w:r w:rsidR="001A5B7E" w:rsidRPr="00C0435C">
        <w:rPr>
          <w:rFonts w:ascii="Times New Roman" w:hAnsi="Times New Roman" w:cs="Times New Roman"/>
          <w:sz w:val="24"/>
          <w:szCs w:val="24"/>
        </w:rPr>
        <w:t xml:space="preserve"> дополнительных финансовых средств </w:t>
      </w:r>
      <w:r w:rsidR="001A5B7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1A5B7E" w:rsidRPr="00C0435C">
        <w:rPr>
          <w:rFonts w:ascii="Times New Roman" w:hAnsi="Times New Roman" w:cs="Times New Roman"/>
          <w:color w:val="000000"/>
          <w:sz w:val="24"/>
          <w:szCs w:val="24"/>
        </w:rPr>
        <w:t>сумму</w:t>
      </w:r>
      <w:r w:rsidR="001A5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7289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="001A5B7E">
        <w:rPr>
          <w:rFonts w:ascii="Times New Roman" w:hAnsi="Times New Roman" w:cs="Times New Roman"/>
          <w:color w:val="000000"/>
          <w:sz w:val="24"/>
          <w:szCs w:val="24"/>
        </w:rPr>
        <w:t xml:space="preserve"> руб</w:t>
      </w:r>
      <w:r w:rsidR="00EB72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A5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435C">
        <w:rPr>
          <w:rFonts w:ascii="Times New Roman" w:hAnsi="Times New Roman" w:cs="Times New Roman"/>
          <w:color w:val="000000"/>
          <w:sz w:val="24"/>
          <w:szCs w:val="24"/>
        </w:rPr>
        <w:t>из них:</w:t>
      </w:r>
    </w:p>
    <w:p w:rsidR="00C0435C" w:rsidRPr="00C0435C" w:rsidRDefault="00EB7289" w:rsidP="00C0435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C0435C" w:rsidRPr="00C0435C">
        <w:rPr>
          <w:rFonts w:ascii="Times New Roman" w:hAnsi="Times New Roman" w:cs="Times New Roman"/>
          <w:sz w:val="24"/>
          <w:szCs w:val="24"/>
        </w:rPr>
        <w:t xml:space="preserve"> руб.-</w:t>
      </w:r>
      <w:r w:rsidR="00C0435C" w:rsidRPr="00C0435C">
        <w:rPr>
          <w:sz w:val="24"/>
          <w:szCs w:val="24"/>
        </w:rPr>
        <w:t xml:space="preserve"> </w:t>
      </w:r>
      <w:r w:rsidR="00C0435C" w:rsidRPr="00C0435C">
        <w:rPr>
          <w:rFonts w:ascii="Times New Roman" w:hAnsi="Times New Roman" w:cs="Times New Roman"/>
          <w:sz w:val="24"/>
          <w:szCs w:val="24"/>
        </w:rPr>
        <w:t>благотворительные</w:t>
      </w:r>
      <w:r w:rsidR="00C0435C" w:rsidRPr="00C0435C">
        <w:rPr>
          <w:sz w:val="24"/>
          <w:szCs w:val="24"/>
        </w:rPr>
        <w:t xml:space="preserve"> </w:t>
      </w:r>
      <w:r w:rsidR="00C0435C" w:rsidRPr="00C0435C">
        <w:rPr>
          <w:rFonts w:ascii="Times New Roman" w:hAnsi="Times New Roman" w:cs="Times New Roman"/>
          <w:sz w:val="24"/>
          <w:szCs w:val="24"/>
        </w:rPr>
        <w:t>пожертвования родителей;</w:t>
      </w:r>
    </w:p>
    <w:p w:rsidR="00C0435C" w:rsidRPr="00C0435C" w:rsidRDefault="00C0435C" w:rsidP="00C0435C">
      <w:pPr>
        <w:jc w:val="both"/>
        <w:rPr>
          <w:rFonts w:ascii="Times New Roman" w:hAnsi="Times New Roman" w:cs="Times New Roman"/>
          <w:sz w:val="24"/>
          <w:szCs w:val="24"/>
        </w:rPr>
      </w:pPr>
      <w:r w:rsidRPr="00C0435C">
        <w:rPr>
          <w:rFonts w:ascii="Times New Roman" w:hAnsi="Times New Roman" w:cs="Times New Roman"/>
          <w:sz w:val="24"/>
          <w:szCs w:val="24"/>
        </w:rPr>
        <w:t>2</w:t>
      </w:r>
      <w:r w:rsidR="00EB7289">
        <w:rPr>
          <w:rFonts w:ascii="Times New Roman" w:hAnsi="Times New Roman" w:cs="Times New Roman"/>
          <w:sz w:val="24"/>
          <w:szCs w:val="24"/>
        </w:rPr>
        <w:t>0</w:t>
      </w:r>
      <w:r w:rsidRPr="00C0435C">
        <w:rPr>
          <w:rFonts w:ascii="Times New Roman" w:hAnsi="Times New Roman" w:cs="Times New Roman"/>
          <w:sz w:val="24"/>
          <w:szCs w:val="24"/>
        </w:rPr>
        <w:t>000 руб.- благотворительная помощь организаций;</w:t>
      </w:r>
    </w:p>
    <w:p w:rsidR="0030511A" w:rsidRDefault="0030511A" w:rsidP="003051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Суммы, </w:t>
      </w:r>
      <w:r w:rsidR="001D63B8">
        <w:rPr>
          <w:rFonts w:ascii="Times New Roman" w:hAnsi="Times New Roman" w:cs="Times New Roman"/>
          <w:sz w:val="24"/>
          <w:szCs w:val="24"/>
        </w:rPr>
        <w:t xml:space="preserve">потраченные в 2010г. и </w:t>
      </w:r>
      <w:r>
        <w:rPr>
          <w:rFonts w:ascii="Times New Roman" w:hAnsi="Times New Roman" w:cs="Times New Roman"/>
          <w:sz w:val="24"/>
          <w:szCs w:val="24"/>
        </w:rPr>
        <w:t>запланированные на 20</w:t>
      </w:r>
      <w:r w:rsidR="00CB3B8E">
        <w:rPr>
          <w:rFonts w:ascii="Times New Roman" w:hAnsi="Times New Roman" w:cs="Times New Roman"/>
          <w:sz w:val="24"/>
          <w:szCs w:val="24"/>
        </w:rPr>
        <w:t>1</w:t>
      </w:r>
      <w:r w:rsidR="001D63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 за счет средств бюджета, отражены в табл. 2</w:t>
      </w:r>
      <w:r w:rsidR="00661091">
        <w:rPr>
          <w:rFonts w:ascii="Times New Roman" w:hAnsi="Times New Roman" w:cs="Times New Roman"/>
          <w:sz w:val="24"/>
          <w:szCs w:val="24"/>
        </w:rPr>
        <w:t>8</w:t>
      </w:r>
    </w:p>
    <w:p w:rsidR="00CB3B8E" w:rsidRDefault="00CB3B8E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CB3B8E" w:rsidRDefault="00CB3B8E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DF22D8">
        <w:rPr>
          <w:rFonts w:ascii="Times New Roman" w:hAnsi="Times New Roman" w:cs="Times New Roman"/>
          <w:sz w:val="24"/>
          <w:szCs w:val="24"/>
        </w:rPr>
        <w:t>2</w:t>
      </w:r>
      <w:r w:rsidR="00661091">
        <w:rPr>
          <w:rFonts w:ascii="Times New Roman" w:hAnsi="Times New Roman" w:cs="Times New Roman"/>
          <w:sz w:val="24"/>
          <w:szCs w:val="24"/>
        </w:rPr>
        <w:t>8</w:t>
      </w:r>
    </w:p>
    <w:p w:rsidR="0030511A" w:rsidRPr="00E52FA5" w:rsidRDefault="0030511A" w:rsidP="00E52F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Расход бюджетных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832"/>
        <w:gridCol w:w="1361"/>
        <w:gridCol w:w="1559"/>
        <w:gridCol w:w="1701"/>
        <w:gridCol w:w="1740"/>
      </w:tblGrid>
      <w:tr w:rsidR="001D63B8" w:rsidRPr="00C0435C" w:rsidTr="001D63B8">
        <w:trPr>
          <w:trHeight w:val="255"/>
        </w:trPr>
        <w:tc>
          <w:tcPr>
            <w:tcW w:w="1300" w:type="pct"/>
            <w:vMerge w:val="restar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Классификация операций сектора государственного управления - КОСГУ</w:t>
            </w:r>
          </w:p>
        </w:tc>
        <w:tc>
          <w:tcPr>
            <w:tcW w:w="428" w:type="pct"/>
            <w:vMerge w:val="restar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6"/>
              </w:rPr>
              <w:t>код</w:t>
            </w:r>
          </w:p>
          <w:p w:rsidR="001D63B8" w:rsidRPr="00C0435C" w:rsidRDefault="001D63B8" w:rsidP="00C0435C">
            <w:pPr>
              <w:pStyle w:val="Style4"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502" w:type="pct"/>
            <w:gridSpan w:val="2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Сумма на год</w:t>
            </w: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 xml:space="preserve"> выделенная</w:t>
            </w:r>
          </w:p>
        </w:tc>
        <w:tc>
          <w:tcPr>
            <w:tcW w:w="1771" w:type="pct"/>
            <w:gridSpan w:val="2"/>
          </w:tcPr>
          <w:p w:rsidR="001D63B8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 xml:space="preserve">Сумма </w:t>
            </w: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з</w:t>
            </w: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а год</w:t>
            </w:r>
          </w:p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использованная</w:t>
            </w:r>
          </w:p>
        </w:tc>
      </w:tr>
      <w:tr w:rsidR="001D63B8" w:rsidRPr="00C0435C" w:rsidTr="001D63B8">
        <w:trPr>
          <w:trHeight w:hRule="exact" w:val="255"/>
        </w:trPr>
        <w:tc>
          <w:tcPr>
            <w:tcW w:w="1300" w:type="pct"/>
            <w:vMerge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428" w:type="pct"/>
            <w:vMerge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802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2010</w:t>
            </w:r>
          </w:p>
        </w:tc>
        <w:tc>
          <w:tcPr>
            <w:tcW w:w="893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2011</w:t>
            </w:r>
          </w:p>
        </w:tc>
      </w:tr>
      <w:tr w:rsidR="001D63B8" w:rsidRPr="00C0435C" w:rsidTr="001D63B8">
        <w:trPr>
          <w:trHeight w:hRule="exact" w:val="285"/>
        </w:trPr>
        <w:tc>
          <w:tcPr>
            <w:tcW w:w="13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доходы</w:t>
            </w:r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6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0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13546500</w:t>
            </w:r>
          </w:p>
        </w:tc>
        <w:tc>
          <w:tcPr>
            <w:tcW w:w="802" w:type="pct"/>
          </w:tcPr>
          <w:p w:rsidR="001D63B8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12227700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13546500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1D63B8" w:rsidRPr="00C0435C" w:rsidTr="001D63B8">
        <w:trPr>
          <w:trHeight w:hRule="exact" w:val="279"/>
        </w:trPr>
        <w:tc>
          <w:tcPr>
            <w:tcW w:w="13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Расходы</w:t>
            </w:r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C0435C">
              <w:rPr>
                <w:rStyle w:val="FontStyle16"/>
              </w:rPr>
              <w:t>200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12041800.00</w:t>
            </w: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2" w:type="pct"/>
          </w:tcPr>
          <w:p w:rsidR="001D63B8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10864200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12041800.00</w:t>
            </w: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1D63B8" w:rsidRPr="00C0435C" w:rsidTr="001D63B8">
        <w:trPr>
          <w:trHeight w:val="442"/>
        </w:trPr>
        <w:tc>
          <w:tcPr>
            <w:tcW w:w="13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9292100.00</w:t>
            </w:r>
          </w:p>
        </w:tc>
        <w:tc>
          <w:tcPr>
            <w:tcW w:w="802" w:type="pct"/>
          </w:tcPr>
          <w:p w:rsidR="001D63B8" w:rsidRDefault="001A5B7E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9105730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9292100.00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1D63B8" w:rsidRPr="00C0435C" w:rsidTr="001D63B8">
        <w:trPr>
          <w:trHeight w:hRule="exact" w:val="292"/>
        </w:trPr>
        <w:tc>
          <w:tcPr>
            <w:tcW w:w="13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7324000.00</w:t>
            </w:r>
          </w:p>
        </w:tc>
        <w:tc>
          <w:tcPr>
            <w:tcW w:w="802" w:type="pct"/>
          </w:tcPr>
          <w:p w:rsidR="001D63B8" w:rsidRDefault="001A5B7E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6750000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7324000.00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D63B8" w:rsidRPr="00C0435C" w:rsidTr="001D63B8">
        <w:trPr>
          <w:trHeight w:hRule="exact" w:val="267"/>
        </w:trPr>
        <w:tc>
          <w:tcPr>
            <w:tcW w:w="13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Прочие выплаты</w:t>
            </w:r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49200.00</w:t>
            </w:r>
          </w:p>
        </w:tc>
        <w:tc>
          <w:tcPr>
            <w:tcW w:w="802" w:type="pct"/>
          </w:tcPr>
          <w:p w:rsidR="001D63B8" w:rsidRDefault="001A5B7E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47200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49200.00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D63B8" w:rsidRPr="00C0435C" w:rsidTr="001D63B8">
        <w:trPr>
          <w:trHeight w:val="272"/>
        </w:trPr>
        <w:tc>
          <w:tcPr>
            <w:tcW w:w="1300" w:type="pct"/>
          </w:tcPr>
          <w:p w:rsidR="001D63B8" w:rsidRPr="00C0435C" w:rsidRDefault="001D63B8" w:rsidP="00C0435C">
            <w:pPr>
              <w:pStyle w:val="Style3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Начисления на выплаты по </w:t>
            </w: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оплате труда</w:t>
            </w:r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1918900.00</w:t>
            </w:r>
          </w:p>
        </w:tc>
        <w:tc>
          <w:tcPr>
            <w:tcW w:w="802" w:type="pct"/>
          </w:tcPr>
          <w:p w:rsidR="001D63B8" w:rsidRDefault="001A5B7E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2308530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1918900.00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D63B8" w:rsidRPr="00C0435C" w:rsidTr="001D63B8">
        <w:trPr>
          <w:trHeight w:val="261"/>
        </w:trPr>
        <w:tc>
          <w:tcPr>
            <w:tcW w:w="13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Оплата работ, услуг</w:t>
            </w:r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C0435C">
              <w:rPr>
                <w:rStyle w:val="FontStyle16"/>
              </w:rPr>
              <w:t>220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1155200.00</w:t>
            </w: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2" w:type="pct"/>
          </w:tcPr>
          <w:p w:rsidR="001D63B8" w:rsidRDefault="001A5B7E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2052600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1155200.00</w:t>
            </w: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1D63B8" w:rsidRPr="00C0435C" w:rsidTr="001D63B8">
        <w:trPr>
          <w:trHeight w:hRule="exact" w:val="285"/>
        </w:trPr>
        <w:tc>
          <w:tcPr>
            <w:tcW w:w="13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Услуги связи</w:t>
            </w:r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22400.00</w:t>
            </w:r>
          </w:p>
        </w:tc>
        <w:tc>
          <w:tcPr>
            <w:tcW w:w="802" w:type="pct"/>
          </w:tcPr>
          <w:p w:rsidR="001D63B8" w:rsidRDefault="001A5B7E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22400.00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D63B8" w:rsidRPr="00C0435C" w:rsidTr="001D63B8">
        <w:trPr>
          <w:trHeight w:val="282"/>
        </w:trPr>
        <w:tc>
          <w:tcPr>
            <w:tcW w:w="13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10000.00</w:t>
            </w:r>
          </w:p>
        </w:tc>
        <w:tc>
          <w:tcPr>
            <w:tcW w:w="802" w:type="pct"/>
          </w:tcPr>
          <w:p w:rsidR="001D63B8" w:rsidRDefault="001A5B7E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10000.00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D63B8" w:rsidRPr="00C0435C" w:rsidTr="001D63B8">
        <w:trPr>
          <w:trHeight w:val="246"/>
        </w:trPr>
        <w:tc>
          <w:tcPr>
            <w:tcW w:w="13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733100.00</w:t>
            </w:r>
          </w:p>
        </w:tc>
        <w:tc>
          <w:tcPr>
            <w:tcW w:w="802" w:type="pct"/>
          </w:tcPr>
          <w:p w:rsidR="001D63B8" w:rsidRDefault="001A5B7E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1008700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733100.00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D63B8" w:rsidRPr="00C0435C" w:rsidTr="001D63B8">
        <w:trPr>
          <w:trHeight w:val="275"/>
        </w:trPr>
        <w:tc>
          <w:tcPr>
            <w:tcW w:w="13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Работы, услуги по </w:t>
            </w: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содержанию имущества</w:t>
            </w:r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331300.00</w:t>
            </w: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02" w:type="pct"/>
          </w:tcPr>
          <w:p w:rsidR="001D63B8" w:rsidRDefault="001A5B7E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892100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331300.00</w:t>
            </w: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1D63B8" w:rsidRPr="00C0435C" w:rsidTr="001D63B8">
        <w:trPr>
          <w:trHeight w:val="246"/>
        </w:trPr>
        <w:tc>
          <w:tcPr>
            <w:tcW w:w="13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58400.00</w:t>
            </w:r>
          </w:p>
        </w:tc>
        <w:tc>
          <w:tcPr>
            <w:tcW w:w="802" w:type="pct"/>
          </w:tcPr>
          <w:p w:rsidR="001D63B8" w:rsidRDefault="001A5B7E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113200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58400.00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D63B8" w:rsidRPr="00C0435C" w:rsidTr="001D63B8">
        <w:trPr>
          <w:trHeight w:val="296"/>
        </w:trPr>
        <w:tc>
          <w:tcPr>
            <w:tcW w:w="13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C0435C">
              <w:rPr>
                <w:rStyle w:val="FontStyle16"/>
              </w:rPr>
              <w:t>290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1594500.00</w:t>
            </w:r>
          </w:p>
        </w:tc>
        <w:tc>
          <w:tcPr>
            <w:tcW w:w="802" w:type="pct"/>
          </w:tcPr>
          <w:p w:rsidR="001D63B8" w:rsidRDefault="001A5B7E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376600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1594500.00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D63B8" w:rsidRPr="00C0435C" w:rsidTr="001D63B8">
        <w:trPr>
          <w:trHeight w:val="260"/>
        </w:trPr>
        <w:tc>
          <w:tcPr>
            <w:tcW w:w="13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 xml:space="preserve">Поступление </w:t>
            </w:r>
            <w:proofErr w:type="gramStart"/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нефинансовых</w:t>
            </w:r>
            <w:proofErr w:type="gramEnd"/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 w:rsidRPr="00C0435C">
              <w:rPr>
                <w:rStyle w:val="FontStyle16"/>
              </w:rPr>
              <w:t>300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sz w:val="22"/>
                <w:szCs w:val="22"/>
              </w:rPr>
              <w:t>1594500.00</w:t>
            </w:r>
            <w:r w:rsidRPr="00C0435C">
              <w:rPr>
                <w:rStyle w:val="FontStyle16"/>
              </w:rPr>
              <w:t xml:space="preserve"> </w:t>
            </w:r>
          </w:p>
        </w:tc>
        <w:tc>
          <w:tcPr>
            <w:tcW w:w="802" w:type="pct"/>
          </w:tcPr>
          <w:p w:rsidR="001D63B8" w:rsidRDefault="001A5B7E" w:rsidP="00C0435C">
            <w:pPr>
              <w:pStyle w:val="Style4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1363500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sz w:val="22"/>
                <w:szCs w:val="22"/>
              </w:rPr>
              <w:t>1594500.00</w:t>
            </w:r>
            <w:r w:rsidRPr="00C0435C">
              <w:rPr>
                <w:rStyle w:val="FontStyle16"/>
              </w:rPr>
              <w:t xml:space="preserve"> 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4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D63B8" w:rsidRPr="00C0435C" w:rsidTr="001D63B8">
        <w:trPr>
          <w:trHeight w:val="233"/>
        </w:trPr>
        <w:tc>
          <w:tcPr>
            <w:tcW w:w="13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Увеличение стоимости</w:t>
            </w:r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110000.00</w:t>
            </w:r>
          </w:p>
        </w:tc>
        <w:tc>
          <w:tcPr>
            <w:tcW w:w="802" w:type="pct"/>
          </w:tcPr>
          <w:p w:rsidR="001D63B8" w:rsidRDefault="001A5B7E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110000.00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D63B8" w:rsidRPr="00C0435C" w:rsidTr="001D63B8">
        <w:trPr>
          <w:trHeight w:val="281"/>
        </w:trPr>
        <w:tc>
          <w:tcPr>
            <w:tcW w:w="13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Увеличение стоимости</w:t>
            </w:r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1394700.00</w:t>
            </w:r>
          </w:p>
        </w:tc>
        <w:tc>
          <w:tcPr>
            <w:tcW w:w="802" w:type="pct"/>
          </w:tcPr>
          <w:p w:rsidR="001D63B8" w:rsidRDefault="001A5B7E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1263500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1394700.00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1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D63B8" w:rsidRPr="00C0435C" w:rsidTr="001D63B8">
        <w:trPr>
          <w:trHeight w:val="281"/>
        </w:trPr>
        <w:tc>
          <w:tcPr>
            <w:tcW w:w="13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C0435C"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Итого расходов</w:t>
            </w:r>
          </w:p>
        </w:tc>
        <w:tc>
          <w:tcPr>
            <w:tcW w:w="428" w:type="pct"/>
          </w:tcPr>
          <w:p w:rsidR="001D63B8" w:rsidRPr="00C0435C" w:rsidRDefault="001D63B8" w:rsidP="00C0435C">
            <w:pPr>
              <w:pStyle w:val="Style7"/>
              <w:widowControl/>
              <w:spacing w:line="240" w:lineRule="auto"/>
              <w:jc w:val="center"/>
              <w:rPr>
                <w:rStyle w:val="FontStyle18"/>
              </w:rPr>
            </w:pPr>
            <w:r w:rsidRPr="00C0435C">
              <w:rPr>
                <w:rStyle w:val="FontStyle18"/>
              </w:rPr>
              <w:t>X</w:t>
            </w:r>
          </w:p>
        </w:tc>
        <w:tc>
          <w:tcPr>
            <w:tcW w:w="700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13546500.00</w:t>
            </w:r>
          </w:p>
        </w:tc>
        <w:tc>
          <w:tcPr>
            <w:tcW w:w="802" w:type="pct"/>
          </w:tcPr>
          <w:p w:rsidR="001D63B8" w:rsidRDefault="001A5B7E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12898430</w:t>
            </w:r>
          </w:p>
        </w:tc>
        <w:tc>
          <w:tcPr>
            <w:tcW w:w="875" w:type="pct"/>
          </w:tcPr>
          <w:p w:rsidR="001D63B8" w:rsidRPr="00C0435C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  <w:t>13546500.00</w:t>
            </w:r>
          </w:p>
        </w:tc>
        <w:tc>
          <w:tcPr>
            <w:tcW w:w="893" w:type="pct"/>
          </w:tcPr>
          <w:p w:rsidR="001D63B8" w:rsidRDefault="001D63B8" w:rsidP="00C0435C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:rsidR="0030511A" w:rsidRDefault="0030511A" w:rsidP="00C043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C043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Социальная активность и партнерство детского сада</w:t>
      </w:r>
    </w:p>
    <w:p w:rsidR="0030511A" w:rsidRDefault="0030511A" w:rsidP="00C043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в течение года активно сотрудничал с педагогическим коллед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жем им. Никольского, Филиалом Московского гуманитарного открытого Университета им. Шолохова, Чувашским педагогическим университетом, ЧРИО проводя дни открытых дверей и открытые занятия, а также принимая на практику студентов. </w:t>
      </w:r>
    </w:p>
    <w:p w:rsidR="0030511A" w:rsidRDefault="0030511A" w:rsidP="00C0435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и воспитанники детского сада активно участвуют в различных конкурсах, городских и республиканских мероприятиях. Их достижения отражены в табл. </w:t>
      </w:r>
      <w:r w:rsidR="0066109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11A" w:rsidRDefault="0030511A" w:rsidP="003051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61091">
        <w:rPr>
          <w:rFonts w:ascii="Times New Roman" w:hAnsi="Times New Roman" w:cs="Times New Roman"/>
          <w:sz w:val="24"/>
          <w:szCs w:val="24"/>
        </w:rPr>
        <w:t>29</w:t>
      </w:r>
    </w:p>
    <w:p w:rsidR="0030511A" w:rsidRDefault="0030511A" w:rsidP="0030511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>Характеристика основных достижений ДОУ</w:t>
      </w:r>
    </w:p>
    <w:p w:rsidR="00E52FA5" w:rsidRDefault="00E52FA5" w:rsidP="0030511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</w:p>
    <w:p w:rsidR="00C0435C" w:rsidRPr="00C0435C" w:rsidRDefault="00C0435C" w:rsidP="00E52F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коллектив детского сада имеет высокий творческий потенциал, активно распространяет передовой педагогический опыт на республиканских и городских уровнях: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3812"/>
        <w:gridCol w:w="4502"/>
      </w:tblGrid>
      <w:tr w:rsidR="0030511A" w:rsidRPr="0008192F" w:rsidTr="006E5FED">
        <w:trPr>
          <w:trHeight w:val="282"/>
        </w:trPr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08192F" w:rsidRDefault="0030511A" w:rsidP="00305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08192F" w:rsidRDefault="0030511A" w:rsidP="00305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11A" w:rsidRPr="0008192F" w:rsidRDefault="0030511A" w:rsidP="003051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0435C" w:rsidRPr="0008192F" w:rsidTr="006E5FED">
        <w:trPr>
          <w:trHeight w:val="1251"/>
        </w:trPr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435C" w:rsidRPr="0008192F" w:rsidRDefault="00C0435C" w:rsidP="00C04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</w:t>
            </w: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C" w:rsidRPr="00C0435C" w:rsidRDefault="00C0435C" w:rsidP="00C0435C">
            <w:pPr>
              <w:pStyle w:val="a3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коррекционно-развивающих занятий и внеклассных мероприятий;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5C" w:rsidRPr="0008192F" w:rsidRDefault="00C0435C" w:rsidP="003051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3 место – Козловская Н.В., воспитатель,</w:t>
            </w:r>
          </w:p>
          <w:p w:rsidR="00C0435C" w:rsidRPr="0008192F" w:rsidRDefault="00C0435C" w:rsidP="003051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</w:t>
            </w:r>
            <w:proofErr w:type="spellStart"/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Урукова</w:t>
            </w:r>
            <w:proofErr w:type="spellEnd"/>
            <w:r w:rsidRPr="0008192F">
              <w:rPr>
                <w:rFonts w:ascii="Times New Roman" w:hAnsi="Times New Roman" w:cs="Times New Roman"/>
                <w:sz w:val="24"/>
                <w:szCs w:val="24"/>
              </w:rPr>
              <w:t xml:space="preserve"> Р.В., учитель-логопед</w:t>
            </w:r>
          </w:p>
        </w:tc>
      </w:tr>
      <w:tr w:rsidR="00C0435C" w:rsidRPr="0008192F" w:rsidTr="006E5FED">
        <w:trPr>
          <w:trHeight w:val="1249"/>
        </w:trPr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435C" w:rsidRDefault="00C0435C" w:rsidP="0030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C" w:rsidRPr="0008192F" w:rsidRDefault="00C0435C" w:rsidP="00C0435C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Публикации в СМИ:</w:t>
            </w:r>
          </w:p>
          <w:p w:rsidR="00C0435C" w:rsidRPr="0008192F" w:rsidRDefault="00C0435C" w:rsidP="00C043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pct"/>
            <w:tcBorders>
              <w:left w:val="single" w:sz="4" w:space="0" w:color="auto"/>
              <w:right w:val="single" w:sz="4" w:space="0" w:color="auto"/>
            </w:tcBorders>
          </w:tcPr>
          <w:p w:rsidR="00C0435C" w:rsidRPr="0008192F" w:rsidRDefault="00C0435C" w:rsidP="003051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статей «Семья. Государство. Общество», статьи учителей-логопедов </w:t>
            </w:r>
            <w:proofErr w:type="spellStart"/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В.И.Запьянцевой</w:t>
            </w:r>
            <w:proofErr w:type="spellEnd"/>
            <w:r w:rsidRPr="0008192F">
              <w:rPr>
                <w:rFonts w:ascii="Times New Roman" w:hAnsi="Times New Roman" w:cs="Times New Roman"/>
                <w:sz w:val="24"/>
                <w:szCs w:val="24"/>
              </w:rPr>
              <w:t xml:space="preserve">, Р.В. Уруковой, Л.А. Федотовой, И.Н. </w:t>
            </w:r>
            <w:proofErr w:type="spellStart"/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Костылевой</w:t>
            </w:r>
            <w:proofErr w:type="spellEnd"/>
          </w:p>
        </w:tc>
      </w:tr>
      <w:tr w:rsidR="00C0435C" w:rsidRPr="0008192F" w:rsidTr="006E5FED">
        <w:trPr>
          <w:trHeight w:val="1249"/>
        </w:trPr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435C" w:rsidRDefault="00C0435C" w:rsidP="0030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C" w:rsidRPr="00C0435C" w:rsidRDefault="00C0435C" w:rsidP="00C0435C">
            <w:pPr>
              <w:widowControl w:val="0"/>
              <w:numPr>
                <w:ilvl w:val="0"/>
                <w:numId w:val="31"/>
              </w:numPr>
              <w:tabs>
                <w:tab w:val="num" w:pos="37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База педагогической практики для студентов ЧПК Н.В. Никольского.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C" w:rsidRPr="0008192F" w:rsidRDefault="00C0435C" w:rsidP="003051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администрации ЧПК Н.В. Никольского за сотрудничество в подготовке специалистов системы дошкольного образования.</w:t>
            </w:r>
          </w:p>
        </w:tc>
      </w:tr>
      <w:tr w:rsidR="00C0435C" w:rsidRPr="0008192F" w:rsidTr="006E5FED">
        <w:trPr>
          <w:trHeight w:val="1485"/>
        </w:trPr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435C" w:rsidRPr="0008192F" w:rsidRDefault="00C0435C" w:rsidP="0030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C" w:rsidRPr="00C0435C" w:rsidRDefault="00C0435C" w:rsidP="00C0435C">
            <w:pPr>
              <w:numPr>
                <w:ilvl w:val="0"/>
                <w:numId w:val="35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Смотр-конкурс на «Лучшее озеленение и благоустройство территории» образовательных учреждений г. Чебоксары по Московскому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35C" w:rsidRDefault="00C0435C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5C" w:rsidRDefault="00C0435C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C0435C" w:rsidRDefault="00C0435C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5C" w:rsidRDefault="00C0435C" w:rsidP="00305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5C" w:rsidRPr="0008192F" w:rsidRDefault="00C0435C" w:rsidP="00C043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5C" w:rsidRPr="0008192F" w:rsidTr="006E5FED">
        <w:trPr>
          <w:trHeight w:val="698"/>
        </w:trPr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435C" w:rsidRPr="0008192F" w:rsidRDefault="00C0435C" w:rsidP="0030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C" w:rsidRPr="00C0435C" w:rsidRDefault="00C0435C" w:rsidP="00C0435C">
            <w:pPr>
              <w:numPr>
                <w:ilvl w:val="0"/>
                <w:numId w:val="36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«Дефектолог года 2009», май 2009г. </w:t>
            </w:r>
          </w:p>
        </w:tc>
        <w:tc>
          <w:tcPr>
            <w:tcW w:w="2284" w:type="pct"/>
            <w:tcBorders>
              <w:left w:val="single" w:sz="4" w:space="0" w:color="auto"/>
              <w:right w:val="single" w:sz="4" w:space="0" w:color="auto"/>
            </w:tcBorders>
          </w:tcPr>
          <w:p w:rsidR="00C0435C" w:rsidRDefault="00C0435C" w:rsidP="00C04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Костылева И.Н., учитель-логопед, участие</w:t>
            </w:r>
          </w:p>
        </w:tc>
      </w:tr>
      <w:tr w:rsidR="00C0435C" w:rsidRPr="0008192F" w:rsidTr="006E5FED">
        <w:trPr>
          <w:trHeight w:val="2418"/>
        </w:trPr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435C" w:rsidRPr="0008192F" w:rsidRDefault="00C0435C" w:rsidP="0030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C" w:rsidRPr="00C0435C" w:rsidRDefault="00C0435C" w:rsidP="005814D4">
            <w:pPr>
              <w:numPr>
                <w:ilvl w:val="0"/>
                <w:numId w:val="35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435C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проектов на получение гранта Министерства образования и молодежной политики ЧР в номинации «Поддержка детей с особыми образовательными потребностями»,  Федотова Л.В., заведующая  с проектом «Речь ребенка расцветает, а компьютер помогает» 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C" w:rsidRDefault="00C0435C" w:rsidP="005814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35C">
              <w:rPr>
                <w:rFonts w:ascii="Times New Roman" w:hAnsi="Times New Roman" w:cs="Times New Roman"/>
                <w:sz w:val="24"/>
                <w:szCs w:val="24"/>
              </w:rPr>
              <w:t>получен грант 25000 руб.</w:t>
            </w:r>
          </w:p>
          <w:p w:rsidR="00C0435C" w:rsidRDefault="00C0435C" w:rsidP="005814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5C" w:rsidRDefault="00C0435C" w:rsidP="005814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5C" w:rsidRDefault="00C0435C" w:rsidP="005814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5C" w:rsidRDefault="00C0435C" w:rsidP="005814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5C" w:rsidRDefault="00C0435C" w:rsidP="005814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5C" w:rsidRDefault="00C0435C" w:rsidP="005814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5C" w:rsidRDefault="00C0435C" w:rsidP="005814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5C" w:rsidRPr="0008192F" w:rsidRDefault="00C0435C" w:rsidP="005814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35C" w:rsidRPr="0008192F" w:rsidTr="006E5FED">
        <w:trPr>
          <w:trHeight w:val="266"/>
        </w:trPr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0435C" w:rsidRPr="0008192F" w:rsidRDefault="00C0435C" w:rsidP="0030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C" w:rsidRPr="00C0435C" w:rsidRDefault="00C0435C" w:rsidP="005814D4">
            <w:pPr>
              <w:numPr>
                <w:ilvl w:val="0"/>
                <w:numId w:val="35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получение премии Президента ЧР "Лучший педагог дошкольного учреждения"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5C" w:rsidRPr="00C0435C" w:rsidRDefault="00C0435C" w:rsidP="005814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Якимович О.С., участие</w:t>
            </w:r>
          </w:p>
        </w:tc>
      </w:tr>
      <w:tr w:rsidR="00E52FA5" w:rsidRPr="0008192F" w:rsidTr="006E5FED">
        <w:trPr>
          <w:trHeight w:val="833"/>
        </w:trPr>
        <w:tc>
          <w:tcPr>
            <w:tcW w:w="782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FA5" w:rsidRPr="0008192F" w:rsidRDefault="00E52FA5" w:rsidP="0030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04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9-2010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5" w:rsidRPr="00C0435C" w:rsidRDefault="00E52FA5" w:rsidP="005814D4">
            <w:pPr>
              <w:numPr>
                <w:ilvl w:val="0"/>
                <w:numId w:val="35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«Село: история, современность и перспективы развития» в Чебоксарском филиале МГГУ имени М.А. Шолохова</w:t>
            </w:r>
            <w:r w:rsidRPr="00081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октябрь 2009г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5" w:rsidRDefault="00E52FA5" w:rsidP="00581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учителя-логопеда Глушаченковой Н.П.</w:t>
            </w:r>
          </w:p>
          <w:p w:rsidR="00E52FA5" w:rsidRPr="0008192F" w:rsidRDefault="00E52FA5" w:rsidP="00581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Л.В., заведующая, участие, публикация статьи в сборнике </w:t>
            </w:r>
          </w:p>
          <w:p w:rsidR="00E52FA5" w:rsidRPr="0008192F" w:rsidRDefault="00E52FA5" w:rsidP="00581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Костылева И.Н., учитель-логопед, участие, публикация статьи в сборнике</w:t>
            </w:r>
          </w:p>
          <w:p w:rsidR="00E52FA5" w:rsidRPr="0008192F" w:rsidRDefault="00E52FA5" w:rsidP="00581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Статеева И.А., учитель-логопед, участие, публикация статьи в сборнике</w:t>
            </w:r>
          </w:p>
          <w:p w:rsidR="00E52FA5" w:rsidRPr="0008192F" w:rsidRDefault="00E52FA5" w:rsidP="00581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Кузнецова М.Г., учитель-логопед, участие, публикация статьи в сборнике</w:t>
            </w:r>
          </w:p>
          <w:p w:rsidR="00E52FA5" w:rsidRPr="0008192F" w:rsidRDefault="00E52FA5" w:rsidP="00581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Урукова</w:t>
            </w:r>
            <w:proofErr w:type="spellEnd"/>
            <w:r w:rsidRPr="0008192F">
              <w:rPr>
                <w:rFonts w:ascii="Times New Roman" w:hAnsi="Times New Roman" w:cs="Times New Roman"/>
                <w:sz w:val="24"/>
                <w:szCs w:val="24"/>
              </w:rPr>
              <w:t xml:space="preserve"> Р.В., учитель-логопед, участие, публикация статьи в сборнике</w:t>
            </w:r>
          </w:p>
          <w:p w:rsidR="00E52FA5" w:rsidRPr="0008192F" w:rsidRDefault="00E52FA5" w:rsidP="00581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Петрова Н.Н., учитель-логопед, участие, публикация статьи в сборнике</w:t>
            </w:r>
          </w:p>
          <w:p w:rsidR="00E52FA5" w:rsidRDefault="00E52FA5" w:rsidP="00581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92F">
              <w:rPr>
                <w:rFonts w:ascii="Times New Roman" w:hAnsi="Times New Roman" w:cs="Times New Roman"/>
                <w:sz w:val="24"/>
                <w:szCs w:val="24"/>
              </w:rPr>
              <w:t>Блинова С.В., учитель-дефектолог, участие, публикация статьи в сборнике</w:t>
            </w:r>
          </w:p>
        </w:tc>
      </w:tr>
      <w:tr w:rsidR="00A83A65" w:rsidRPr="0008192F" w:rsidTr="006E5FED">
        <w:trPr>
          <w:trHeight w:val="833"/>
        </w:trPr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3A65" w:rsidRDefault="00A83A65" w:rsidP="0030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65" w:rsidRPr="00A83A65" w:rsidRDefault="00A83A65" w:rsidP="00A83A65">
            <w:pPr>
              <w:numPr>
                <w:ilvl w:val="0"/>
                <w:numId w:val="35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A65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 "Психолого-педагогические аспекты работы с детьми с ограниченными возможностями здоровья" в Чувашском республиканском институте образования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65" w:rsidRPr="00A83A65" w:rsidRDefault="00A83A65" w:rsidP="00A8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65">
              <w:rPr>
                <w:rFonts w:ascii="Times New Roman" w:hAnsi="Times New Roman" w:cs="Times New Roman"/>
                <w:sz w:val="24"/>
                <w:szCs w:val="24"/>
              </w:rPr>
              <w:t xml:space="preserve">Козыркина О.А., воспитатель, </w:t>
            </w:r>
          </w:p>
          <w:p w:rsidR="00A83A65" w:rsidRPr="00A83A65" w:rsidRDefault="00A83A65" w:rsidP="00A8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A65">
              <w:rPr>
                <w:rFonts w:ascii="Times New Roman" w:hAnsi="Times New Roman" w:cs="Times New Roman"/>
                <w:sz w:val="24"/>
                <w:szCs w:val="24"/>
              </w:rPr>
              <w:t>Костылева И.Н., учитель-логопед выступили с докладом и презентацией в работе секций в рамках конференции.</w:t>
            </w:r>
          </w:p>
        </w:tc>
      </w:tr>
      <w:tr w:rsidR="00E52FA5" w:rsidRPr="0008192F" w:rsidTr="006E5FED">
        <w:trPr>
          <w:trHeight w:val="833"/>
        </w:trPr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FA5" w:rsidRPr="0008192F" w:rsidRDefault="00E52FA5" w:rsidP="0030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5" w:rsidRPr="00C0435C" w:rsidRDefault="00E52FA5" w:rsidP="00C0435C">
            <w:pPr>
              <w:pStyle w:val="a3"/>
              <w:numPr>
                <w:ilvl w:val="0"/>
                <w:numId w:val="35"/>
              </w:numPr>
              <w:ind w:left="-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конкурс «Дефектолог года 2010»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5" w:rsidRDefault="00E52FA5" w:rsidP="003051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Н.Н., учитель-логопед,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52FA5" w:rsidRPr="0008192F" w:rsidTr="006E5FED">
        <w:trPr>
          <w:trHeight w:val="833"/>
        </w:trPr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FA5" w:rsidRPr="0008192F" w:rsidRDefault="00E52FA5" w:rsidP="0030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5" w:rsidRPr="00C0435C" w:rsidRDefault="00E52FA5" w:rsidP="00C0435C">
            <w:pPr>
              <w:pStyle w:val="a3"/>
              <w:numPr>
                <w:ilvl w:val="0"/>
                <w:numId w:val="35"/>
              </w:numPr>
              <w:ind w:left="-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развивающих занятий и внеклассных мероприятий – 2010 </w:t>
            </w:r>
            <w:r w:rsidR="0097799E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5" w:rsidRDefault="00E52FA5" w:rsidP="00C0435C">
            <w:pPr>
              <w:pStyle w:val="a3"/>
              <w:numPr>
                <w:ilvl w:val="0"/>
                <w:numId w:val="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Статеева И.А., учитель-логопед,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 «Специальная педагогика» (уровень – специалисты, учителя-логопеды)</w:t>
            </w:r>
          </w:p>
          <w:p w:rsidR="00E52FA5" w:rsidRDefault="00E52FA5" w:rsidP="00C0435C">
            <w:pPr>
              <w:pStyle w:val="a3"/>
              <w:numPr>
                <w:ilvl w:val="0"/>
                <w:numId w:val="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Л.Г., учитель-логопед,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F5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E52FA5" w:rsidRDefault="00E52FA5" w:rsidP="00C0435C">
            <w:pPr>
              <w:pStyle w:val="a3"/>
              <w:numPr>
                <w:ilvl w:val="0"/>
                <w:numId w:val="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Бесчетнова О.В.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 номинации</w:t>
            </w:r>
            <w:r w:rsidRPr="00711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«Специальная педагогика» (уровень – педагоги)</w:t>
            </w:r>
          </w:p>
          <w:p w:rsidR="00E52FA5" w:rsidRDefault="00E52FA5" w:rsidP="00C0435C">
            <w:pPr>
              <w:pStyle w:val="a3"/>
              <w:numPr>
                <w:ilvl w:val="0"/>
                <w:numId w:val="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С.В.,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</w:t>
            </w:r>
            <w:r w:rsidRPr="00711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«Специальная педагогика» (уровень – творческая группа)</w:t>
            </w:r>
          </w:p>
          <w:p w:rsidR="00E52FA5" w:rsidRDefault="00E52FA5" w:rsidP="00C0435C">
            <w:pPr>
              <w:pStyle w:val="a3"/>
              <w:numPr>
                <w:ilvl w:val="0"/>
                <w:numId w:val="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Турат Т.И., воспитатель,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номинации</w:t>
            </w:r>
            <w:r w:rsidRPr="00711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«Специальная педагогика» (уровень – педагоги)</w:t>
            </w:r>
          </w:p>
          <w:p w:rsidR="00E52FA5" w:rsidRDefault="00E52FA5" w:rsidP="00C0435C">
            <w:pPr>
              <w:pStyle w:val="a3"/>
              <w:numPr>
                <w:ilvl w:val="0"/>
                <w:numId w:val="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С.В., учитель-дефектолог, за победу в номинации «Сохранение традиций»</w:t>
            </w:r>
          </w:p>
          <w:p w:rsidR="00E52FA5" w:rsidRDefault="00E52FA5" w:rsidP="00C0435C">
            <w:pPr>
              <w:pStyle w:val="a3"/>
              <w:numPr>
                <w:ilvl w:val="0"/>
                <w:numId w:val="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Костылева И.Н., учитель-логопед, за победу в номинации «Сохранение традиций»</w:t>
            </w:r>
          </w:p>
          <w:p w:rsidR="00E52FA5" w:rsidRPr="00C0435C" w:rsidRDefault="00E52FA5" w:rsidP="00C0435C">
            <w:pPr>
              <w:pStyle w:val="a3"/>
              <w:numPr>
                <w:ilvl w:val="0"/>
                <w:numId w:val="3"/>
              </w:numPr>
              <w:ind w:left="0" w:firstLine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О.А., учитель-логопед, за победу в номинации «Молодой специалист»</w:t>
            </w:r>
          </w:p>
        </w:tc>
      </w:tr>
      <w:tr w:rsidR="00E52FA5" w:rsidRPr="0008192F" w:rsidTr="006E5FED">
        <w:trPr>
          <w:trHeight w:val="833"/>
        </w:trPr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2FA5" w:rsidRPr="0008192F" w:rsidRDefault="00E52FA5" w:rsidP="0030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5" w:rsidRPr="00C0435C" w:rsidRDefault="00E52FA5" w:rsidP="00C0435C">
            <w:pPr>
              <w:pStyle w:val="a3"/>
              <w:numPr>
                <w:ilvl w:val="0"/>
                <w:numId w:val="45"/>
              </w:numPr>
              <w:ind w:left="-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профессионального мастерства «Горжусь профессией своей»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A5" w:rsidRDefault="00E52FA5" w:rsidP="00C0435C">
            <w:pPr>
              <w:pStyle w:val="a3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Якимович О.С., воспитатель – победитель конкурса,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место;</w:t>
            </w:r>
          </w:p>
          <w:p w:rsidR="00E52FA5" w:rsidRDefault="00E52FA5" w:rsidP="00C0435C">
            <w:pPr>
              <w:pStyle w:val="a3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Костылева И.Н., учитель-логопед - победа в номинации «Педагог-творец».</w:t>
            </w:r>
          </w:p>
        </w:tc>
      </w:tr>
      <w:tr w:rsidR="00C04FE4" w:rsidRPr="0008192F" w:rsidTr="006E5FED">
        <w:trPr>
          <w:trHeight w:val="833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</w:tcPr>
          <w:p w:rsidR="00C04FE4" w:rsidRPr="0008192F" w:rsidRDefault="00C04FE4" w:rsidP="00305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E4" w:rsidRDefault="00C04FE4" w:rsidP="00C04FE4">
            <w:pPr>
              <w:pStyle w:val="a3"/>
              <w:numPr>
                <w:ilvl w:val="0"/>
                <w:numId w:val="45"/>
              </w:numPr>
              <w:ind w:left="-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Профессионально-творческая группа музыкальных руководителей по теме «Духовно-нравственное развитие ребенка-дошкольника средствами искусства «Живет повсюду красота»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E4" w:rsidRDefault="00C04FE4" w:rsidP="00C0435C">
            <w:pPr>
              <w:pStyle w:val="a3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О.Н., музыкальный руководитель, участие</w:t>
            </w:r>
          </w:p>
        </w:tc>
      </w:tr>
      <w:tr w:rsidR="00560497" w:rsidRPr="0008192F" w:rsidTr="006E5FED">
        <w:trPr>
          <w:trHeight w:val="833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</w:tcPr>
          <w:p w:rsidR="00560497" w:rsidRPr="0008192F" w:rsidRDefault="00560497" w:rsidP="005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97799E" w:rsidP="0097799E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9E">
              <w:rPr>
                <w:rFonts w:ascii="Times New Roman" w:hAnsi="Times New Roman" w:cs="Times New Roman"/>
                <w:sz w:val="24"/>
                <w:szCs w:val="24"/>
              </w:rPr>
              <w:t>Городское методическое объед</w:t>
            </w:r>
            <w:r w:rsidR="006E5FED">
              <w:rPr>
                <w:rFonts w:ascii="Times New Roman" w:hAnsi="Times New Roman" w:cs="Times New Roman"/>
                <w:sz w:val="24"/>
                <w:szCs w:val="24"/>
              </w:rPr>
              <w:t>инение «Логопедическая мозаика»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97" w:rsidRDefault="0097799E" w:rsidP="0097799E">
            <w:pPr>
              <w:pStyle w:val="a3"/>
              <w:numPr>
                <w:ilvl w:val="0"/>
                <w:numId w:val="4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Л.Г., учитель-логопед, </w:t>
            </w:r>
            <w:r w:rsidRPr="0097799E">
              <w:rPr>
                <w:rFonts w:ascii="Times New Roman" w:hAnsi="Times New Roman" w:cs="Times New Roman"/>
                <w:sz w:val="24"/>
                <w:szCs w:val="24"/>
              </w:rPr>
              <w:t>выступление с опытом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 w:rsidRPr="0097799E">
              <w:rPr>
                <w:rFonts w:ascii="Times New Roman" w:hAnsi="Times New Roman" w:cs="Times New Roman"/>
                <w:sz w:val="24"/>
                <w:szCs w:val="24"/>
              </w:rPr>
              <w:t>«Формирование предложных конструкций в речи детей с ОНР».</w:t>
            </w:r>
          </w:p>
        </w:tc>
      </w:tr>
      <w:tr w:rsidR="0097799E" w:rsidRPr="0008192F" w:rsidTr="006E5FED">
        <w:trPr>
          <w:trHeight w:val="833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</w:tcPr>
          <w:p w:rsidR="0097799E" w:rsidRDefault="0097799E" w:rsidP="005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9E" w:rsidRDefault="0097799E" w:rsidP="0097799E">
            <w:pPr>
              <w:pStyle w:val="a3"/>
              <w:numPr>
                <w:ilvl w:val="0"/>
                <w:numId w:val="45"/>
              </w:numPr>
              <w:ind w:left="-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«Детские сады – детям» </w:t>
            </w:r>
          </w:p>
          <w:p w:rsidR="0097799E" w:rsidRDefault="0097799E" w:rsidP="0097799E">
            <w:pPr>
              <w:pStyle w:val="a3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9E" w:rsidRPr="00297194" w:rsidRDefault="0097799E" w:rsidP="00297194">
            <w:pPr>
              <w:pStyle w:val="a3"/>
              <w:numPr>
                <w:ilvl w:val="0"/>
                <w:numId w:val="4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194">
              <w:rPr>
                <w:rFonts w:ascii="Times New Roman" w:hAnsi="Times New Roman" w:cs="Times New Roman"/>
                <w:sz w:val="24"/>
                <w:szCs w:val="24"/>
              </w:rPr>
              <w:t>I место в номинации «Лучший детский сад компенсирующего вида».</w:t>
            </w:r>
          </w:p>
        </w:tc>
      </w:tr>
      <w:tr w:rsidR="00297194" w:rsidRPr="0008192F" w:rsidTr="006E5FED">
        <w:trPr>
          <w:trHeight w:val="833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</w:tcPr>
          <w:p w:rsidR="00297194" w:rsidRDefault="00297194" w:rsidP="005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297194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94">
              <w:rPr>
                <w:rFonts w:ascii="Times New Roman" w:hAnsi="Times New Roman" w:cs="Times New Roman"/>
                <w:sz w:val="24"/>
                <w:szCs w:val="24"/>
              </w:rPr>
              <w:t>I Всероссийский профессиональный конкурс «Воспит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 года России – 2010 года»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Pr="00297194" w:rsidRDefault="00297194" w:rsidP="00AC1FD5">
            <w:pPr>
              <w:pStyle w:val="a3"/>
              <w:numPr>
                <w:ilvl w:val="0"/>
                <w:numId w:val="4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7194">
              <w:rPr>
                <w:rFonts w:ascii="Times New Roman" w:hAnsi="Times New Roman" w:cs="Times New Roman"/>
                <w:sz w:val="24"/>
                <w:szCs w:val="24"/>
              </w:rPr>
              <w:t>Якимович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- дипломант конкурса, обладатель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</w:t>
            </w:r>
            <w:r w:rsidR="00AC1F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жемчужины»</w:t>
            </w:r>
          </w:p>
        </w:tc>
      </w:tr>
      <w:tr w:rsidR="00297194" w:rsidRPr="0008192F" w:rsidTr="006E5FED">
        <w:trPr>
          <w:trHeight w:val="833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</w:tcPr>
          <w:p w:rsidR="00297194" w:rsidRDefault="00297194" w:rsidP="005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Pr="0097799E" w:rsidRDefault="00297194" w:rsidP="0097799E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7194">
              <w:rPr>
                <w:rFonts w:ascii="Times New Roman" w:hAnsi="Times New Roman" w:cs="Times New Roman"/>
                <w:sz w:val="24"/>
                <w:szCs w:val="24"/>
              </w:rPr>
              <w:t xml:space="preserve">онкурс на получение денежного поощрения </w:t>
            </w:r>
            <w:r w:rsidR="0097799E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 Чувашской Республики </w:t>
            </w:r>
            <w:r w:rsidRPr="00297194">
              <w:rPr>
                <w:rFonts w:ascii="Times New Roman" w:hAnsi="Times New Roman" w:cs="Times New Roman"/>
                <w:sz w:val="24"/>
                <w:szCs w:val="24"/>
              </w:rPr>
              <w:t>лучшими педагогами дошкольных образовательных учреждений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Pr="00297194" w:rsidRDefault="00297194" w:rsidP="00297194">
            <w:pPr>
              <w:pStyle w:val="a3"/>
              <w:numPr>
                <w:ilvl w:val="0"/>
                <w:numId w:val="4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О.А.,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огопед, участие</w:t>
            </w:r>
          </w:p>
        </w:tc>
      </w:tr>
      <w:tr w:rsidR="00297194" w:rsidRPr="0008192F" w:rsidTr="006E5FED">
        <w:trPr>
          <w:trHeight w:val="833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</w:tcPr>
          <w:p w:rsidR="00297194" w:rsidRDefault="00297194" w:rsidP="005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Pr="00297194" w:rsidRDefault="00297194" w:rsidP="00297194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9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заочный конкурс «Призвание - воспитатель»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297194">
            <w:pPr>
              <w:pStyle w:val="a3"/>
              <w:numPr>
                <w:ilvl w:val="0"/>
                <w:numId w:val="4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О.А., учитель – логопед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место, Серебряная медаль в номинации «Все преодолеем»</w:t>
            </w:r>
          </w:p>
        </w:tc>
      </w:tr>
      <w:tr w:rsidR="00297194" w:rsidRPr="0008192F" w:rsidTr="006E5FED">
        <w:trPr>
          <w:trHeight w:val="833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</w:tcPr>
          <w:p w:rsidR="00297194" w:rsidRDefault="00297194" w:rsidP="005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Pr="00297194" w:rsidRDefault="00297194" w:rsidP="00297194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97194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719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проектов «Детский сад - шаг в будущее»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297194">
            <w:pPr>
              <w:pStyle w:val="a3"/>
              <w:numPr>
                <w:ilvl w:val="0"/>
                <w:numId w:val="4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297194">
              <w:rPr>
                <w:rFonts w:ascii="Times New Roman" w:hAnsi="Times New Roman" w:cs="Times New Roman"/>
                <w:sz w:val="24"/>
                <w:szCs w:val="24"/>
              </w:rPr>
              <w:t>с проектом «Компьютерные технологии в коррекционной работе: «Речь ребенка расцветает, а компьютер помогает».</w:t>
            </w:r>
          </w:p>
        </w:tc>
      </w:tr>
      <w:tr w:rsidR="00297194" w:rsidRPr="0008192F" w:rsidTr="006E5FED">
        <w:trPr>
          <w:trHeight w:val="833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</w:tcPr>
          <w:p w:rsidR="00297194" w:rsidRDefault="00297194" w:rsidP="005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297194" w:rsidP="00297194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194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развивающих занятий и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мероприятий – 2011 год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4" w:rsidRDefault="00974E13" w:rsidP="00974E13">
            <w:pPr>
              <w:pStyle w:val="a3"/>
              <w:numPr>
                <w:ilvl w:val="0"/>
                <w:numId w:val="4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3">
              <w:rPr>
                <w:rFonts w:ascii="Times New Roman" w:hAnsi="Times New Roman" w:cs="Times New Roman"/>
                <w:sz w:val="24"/>
                <w:szCs w:val="24"/>
              </w:rPr>
              <w:t>Григорьева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74E13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97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</w:t>
            </w:r>
            <w:r w:rsidRPr="00974E13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педагогика» (</w:t>
            </w:r>
            <w:proofErr w:type="gramStart"/>
            <w:r w:rsidRPr="00974E13">
              <w:rPr>
                <w:rFonts w:ascii="Times New Roman" w:hAnsi="Times New Roman" w:cs="Times New Roman"/>
                <w:sz w:val="24"/>
                <w:szCs w:val="24"/>
              </w:rPr>
              <w:t>уровень-специалисты</w:t>
            </w:r>
            <w:proofErr w:type="gramEnd"/>
            <w:r w:rsidRPr="00974E13">
              <w:rPr>
                <w:rFonts w:ascii="Times New Roman" w:hAnsi="Times New Roman" w:cs="Times New Roman"/>
                <w:sz w:val="24"/>
                <w:szCs w:val="24"/>
              </w:rPr>
              <w:t>, учителя-логопеды)</w:t>
            </w:r>
          </w:p>
          <w:p w:rsidR="00974E13" w:rsidRDefault="00974E13" w:rsidP="00974E13">
            <w:pPr>
              <w:pStyle w:val="a3"/>
              <w:numPr>
                <w:ilvl w:val="0"/>
                <w:numId w:val="4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О.А., учитель – логопед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в номинации «</w:t>
            </w:r>
            <w:r w:rsidRPr="00974E13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педагогика» (</w:t>
            </w:r>
            <w:proofErr w:type="gramStart"/>
            <w:r w:rsidRPr="00974E13">
              <w:rPr>
                <w:rFonts w:ascii="Times New Roman" w:hAnsi="Times New Roman" w:cs="Times New Roman"/>
                <w:sz w:val="24"/>
                <w:szCs w:val="24"/>
              </w:rPr>
              <w:t>уровень-специалисты</w:t>
            </w:r>
            <w:proofErr w:type="gramEnd"/>
            <w:r w:rsidRPr="00974E13">
              <w:rPr>
                <w:rFonts w:ascii="Times New Roman" w:hAnsi="Times New Roman" w:cs="Times New Roman"/>
                <w:sz w:val="24"/>
                <w:szCs w:val="24"/>
              </w:rPr>
              <w:t>, учителя-логопеды)</w:t>
            </w:r>
          </w:p>
          <w:p w:rsidR="00974E13" w:rsidRDefault="00974E13" w:rsidP="00974E13">
            <w:pPr>
              <w:pStyle w:val="a3"/>
              <w:numPr>
                <w:ilvl w:val="0"/>
                <w:numId w:val="4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И.В., воспитатель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7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номинации </w:t>
            </w:r>
            <w:r w:rsidRPr="00974E13">
              <w:rPr>
                <w:rFonts w:ascii="Times New Roman" w:hAnsi="Times New Roman" w:cs="Times New Roman"/>
                <w:sz w:val="24"/>
                <w:szCs w:val="24"/>
              </w:rPr>
              <w:t>«Специальная педагогика» (уровень педагоги специальных (коррекционных)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4E13" w:rsidRDefault="00974E13" w:rsidP="00974E13">
            <w:pPr>
              <w:pStyle w:val="a3"/>
              <w:numPr>
                <w:ilvl w:val="0"/>
                <w:numId w:val="4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Стрельцова И.А. – воспитатель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4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номинации </w:t>
            </w:r>
            <w:r w:rsidRPr="00974E13">
              <w:rPr>
                <w:rFonts w:ascii="Times New Roman" w:hAnsi="Times New Roman" w:cs="Times New Roman"/>
                <w:sz w:val="24"/>
                <w:szCs w:val="24"/>
              </w:rPr>
              <w:t>«Специальная педагогика» (уровень педагоги специальных (коррекционных)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799E" w:rsidRPr="0008192F" w:rsidTr="006E5FED">
        <w:trPr>
          <w:trHeight w:val="1509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</w:tcPr>
          <w:p w:rsidR="0097799E" w:rsidRDefault="0097799E" w:rsidP="005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9E" w:rsidRPr="006E5FED" w:rsidRDefault="0097799E" w:rsidP="0097799E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9E">
              <w:rPr>
                <w:rFonts w:ascii="Times New Roman" w:hAnsi="Times New Roman" w:cs="Times New Roman"/>
                <w:sz w:val="24"/>
                <w:szCs w:val="24"/>
              </w:rPr>
              <w:t>Городской методический фестиваль здоровьесберегающих технологий в образовательном пространстве ДОУ «Я здоровье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ерегу – быть здоровым я хочу»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9E" w:rsidRPr="00974E13" w:rsidRDefault="0097799E" w:rsidP="00974E13">
            <w:pPr>
              <w:pStyle w:val="a3"/>
              <w:numPr>
                <w:ilvl w:val="0"/>
                <w:numId w:val="4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799E">
              <w:rPr>
                <w:rFonts w:ascii="Times New Roman" w:hAnsi="Times New Roman" w:cs="Times New Roman"/>
                <w:sz w:val="24"/>
                <w:szCs w:val="24"/>
              </w:rPr>
              <w:t>Козыркина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- участие</w:t>
            </w:r>
          </w:p>
        </w:tc>
      </w:tr>
      <w:tr w:rsidR="0097799E" w:rsidRPr="0008192F" w:rsidTr="006E5FED">
        <w:trPr>
          <w:trHeight w:val="833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</w:tcPr>
          <w:p w:rsidR="0097799E" w:rsidRDefault="0097799E" w:rsidP="005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9E" w:rsidRPr="0097799E" w:rsidRDefault="0097799E" w:rsidP="006E5FED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9E">
              <w:rPr>
                <w:rFonts w:ascii="Times New Roman" w:hAnsi="Times New Roman" w:cs="Times New Roman"/>
                <w:sz w:val="24"/>
                <w:szCs w:val="24"/>
              </w:rPr>
              <w:tab/>
              <w:t>Всероссийский конкурс «На лучшую атрибутику Всероссийского клуба «Воспитатель года»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9E" w:rsidRPr="0097799E" w:rsidRDefault="0097799E" w:rsidP="00974E13">
            <w:pPr>
              <w:pStyle w:val="a3"/>
              <w:numPr>
                <w:ilvl w:val="0"/>
                <w:numId w:val="4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творческой группы ДОУ</w:t>
            </w:r>
          </w:p>
        </w:tc>
      </w:tr>
      <w:tr w:rsidR="0097799E" w:rsidRPr="0008192F" w:rsidTr="006E5FED">
        <w:trPr>
          <w:trHeight w:val="833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</w:tcPr>
          <w:p w:rsidR="0097799E" w:rsidRDefault="0097799E" w:rsidP="005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9E" w:rsidRPr="0097799E" w:rsidRDefault="00AC1FD5" w:rsidP="006E5FED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</w:t>
            </w:r>
            <w:r w:rsidR="006E5F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Культурологические проблемы дошкольного образования в поликультурном регионе»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9E" w:rsidRDefault="006E5FED" w:rsidP="00974E13">
            <w:pPr>
              <w:pStyle w:val="a3"/>
              <w:numPr>
                <w:ilvl w:val="0"/>
                <w:numId w:val="4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Л.В., заведующая; Якимович О.С., старший воспитатель, участие, статья в сборнике</w:t>
            </w:r>
          </w:p>
        </w:tc>
      </w:tr>
      <w:tr w:rsidR="006E5FED" w:rsidRPr="0008192F" w:rsidTr="006E5FED">
        <w:trPr>
          <w:trHeight w:val="833"/>
        </w:trPr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</w:tcPr>
          <w:p w:rsidR="006E5FED" w:rsidRDefault="006E5FED" w:rsidP="00560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ED" w:rsidRDefault="006E5FED" w:rsidP="00C04FE4">
            <w:pPr>
              <w:pStyle w:val="a3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</w:t>
            </w:r>
            <w:r w:rsidR="00C04F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журнале «Народная школа»</w:t>
            </w:r>
            <w:r w:rsidR="00C04FE4">
              <w:rPr>
                <w:rFonts w:ascii="Times New Roman" w:hAnsi="Times New Roman" w:cs="Times New Roman"/>
                <w:sz w:val="24"/>
                <w:szCs w:val="24"/>
              </w:rPr>
              <w:t xml:space="preserve"> № 3-2011 год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ED" w:rsidRDefault="006E5FED" w:rsidP="00974E13">
            <w:pPr>
              <w:pStyle w:val="a3"/>
              <w:numPr>
                <w:ilvl w:val="0"/>
                <w:numId w:val="4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Л.Г., учитель-логопед, статья «Формирование предложных конструкций в речи детей»</w:t>
            </w:r>
          </w:p>
          <w:p w:rsidR="006E5FED" w:rsidRDefault="006E5FED" w:rsidP="00974E13">
            <w:pPr>
              <w:pStyle w:val="a3"/>
              <w:numPr>
                <w:ilvl w:val="0"/>
                <w:numId w:val="41"/>
              </w:num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О.А., учитель-логопед, статья «Чудо-мнемотехника»</w:t>
            </w:r>
          </w:p>
        </w:tc>
      </w:tr>
    </w:tbl>
    <w:p w:rsidR="007324E4" w:rsidRDefault="007324E4" w:rsidP="007324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2010-2011 учебном году нашими педагогами (учителями – логопедами, педагогом – психологом) на базе дошкольного учреждения было проведено два городских методических объединения. Педагоги нашего учреждения активно принимали участие в посещении городских методических объединений:</w:t>
      </w:r>
    </w:p>
    <w:p w:rsidR="007324E4" w:rsidRPr="00431889" w:rsidRDefault="007324E4" w:rsidP="007324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889">
        <w:rPr>
          <w:rFonts w:ascii="Times New Roman" w:hAnsi="Times New Roman" w:cs="Times New Roman"/>
          <w:sz w:val="24"/>
          <w:szCs w:val="24"/>
        </w:rPr>
        <w:t>•</w:t>
      </w:r>
      <w:r w:rsidRPr="00431889">
        <w:rPr>
          <w:rFonts w:ascii="Times New Roman" w:hAnsi="Times New Roman" w:cs="Times New Roman"/>
          <w:sz w:val="24"/>
          <w:szCs w:val="24"/>
        </w:rPr>
        <w:tab/>
        <w:t>6 методических объединений для воспитателей групп раннего и младшего дошкольного возраста;</w:t>
      </w:r>
    </w:p>
    <w:p w:rsidR="007324E4" w:rsidRPr="00431889" w:rsidRDefault="007324E4" w:rsidP="007324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889">
        <w:rPr>
          <w:rFonts w:ascii="Times New Roman" w:hAnsi="Times New Roman" w:cs="Times New Roman"/>
          <w:sz w:val="24"/>
          <w:szCs w:val="24"/>
        </w:rPr>
        <w:t>•</w:t>
      </w:r>
      <w:r w:rsidRPr="00431889">
        <w:rPr>
          <w:rFonts w:ascii="Times New Roman" w:hAnsi="Times New Roman" w:cs="Times New Roman"/>
          <w:sz w:val="24"/>
          <w:szCs w:val="24"/>
        </w:rPr>
        <w:tab/>
        <w:t>4 методических объединения для воспитателей групп старшего дошкольного возраста;</w:t>
      </w:r>
    </w:p>
    <w:p w:rsidR="007324E4" w:rsidRPr="00431889" w:rsidRDefault="007324E4" w:rsidP="007324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889">
        <w:rPr>
          <w:rFonts w:ascii="Times New Roman" w:hAnsi="Times New Roman" w:cs="Times New Roman"/>
          <w:sz w:val="24"/>
          <w:szCs w:val="24"/>
        </w:rPr>
        <w:t>•</w:t>
      </w:r>
      <w:r w:rsidRPr="00431889">
        <w:rPr>
          <w:rFonts w:ascii="Times New Roman" w:hAnsi="Times New Roman" w:cs="Times New Roman"/>
          <w:sz w:val="24"/>
          <w:szCs w:val="24"/>
        </w:rPr>
        <w:tab/>
        <w:t>2 методических объединения для учителей – логопедов и учителей – дефектологов;</w:t>
      </w:r>
    </w:p>
    <w:p w:rsidR="007324E4" w:rsidRPr="00431889" w:rsidRDefault="007324E4" w:rsidP="007324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889">
        <w:rPr>
          <w:rFonts w:ascii="Times New Roman" w:hAnsi="Times New Roman" w:cs="Times New Roman"/>
          <w:sz w:val="24"/>
          <w:szCs w:val="24"/>
        </w:rPr>
        <w:t>•</w:t>
      </w:r>
      <w:r w:rsidRPr="00431889">
        <w:rPr>
          <w:rFonts w:ascii="Times New Roman" w:hAnsi="Times New Roman" w:cs="Times New Roman"/>
          <w:sz w:val="24"/>
          <w:szCs w:val="24"/>
        </w:rPr>
        <w:tab/>
        <w:t xml:space="preserve">3 </w:t>
      </w:r>
      <w:proofErr w:type="gramStart"/>
      <w:r w:rsidRPr="00431889">
        <w:rPr>
          <w:rFonts w:ascii="Times New Roman" w:hAnsi="Times New Roman" w:cs="Times New Roman"/>
          <w:sz w:val="24"/>
          <w:szCs w:val="24"/>
        </w:rPr>
        <w:t>методических</w:t>
      </w:r>
      <w:proofErr w:type="gramEnd"/>
      <w:r w:rsidRPr="00431889">
        <w:rPr>
          <w:rFonts w:ascii="Times New Roman" w:hAnsi="Times New Roman" w:cs="Times New Roman"/>
          <w:sz w:val="24"/>
          <w:szCs w:val="24"/>
        </w:rPr>
        <w:t xml:space="preserve"> объединения дли инструктора по физической культуре;</w:t>
      </w:r>
    </w:p>
    <w:p w:rsidR="007324E4" w:rsidRPr="00431889" w:rsidRDefault="007324E4" w:rsidP="007324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889">
        <w:rPr>
          <w:rFonts w:ascii="Times New Roman" w:hAnsi="Times New Roman" w:cs="Times New Roman"/>
          <w:sz w:val="24"/>
          <w:szCs w:val="24"/>
        </w:rPr>
        <w:t>•</w:t>
      </w:r>
      <w:r w:rsidRPr="00431889">
        <w:rPr>
          <w:rFonts w:ascii="Times New Roman" w:hAnsi="Times New Roman" w:cs="Times New Roman"/>
          <w:sz w:val="24"/>
          <w:szCs w:val="24"/>
        </w:rPr>
        <w:tab/>
        <w:t xml:space="preserve">4 </w:t>
      </w:r>
      <w:proofErr w:type="gramStart"/>
      <w:r w:rsidRPr="00431889">
        <w:rPr>
          <w:rFonts w:ascii="Times New Roman" w:hAnsi="Times New Roman" w:cs="Times New Roman"/>
          <w:sz w:val="24"/>
          <w:szCs w:val="24"/>
        </w:rPr>
        <w:t>методических</w:t>
      </w:r>
      <w:proofErr w:type="gramEnd"/>
      <w:r w:rsidRPr="00431889">
        <w:rPr>
          <w:rFonts w:ascii="Times New Roman" w:hAnsi="Times New Roman" w:cs="Times New Roman"/>
          <w:sz w:val="24"/>
          <w:szCs w:val="24"/>
        </w:rPr>
        <w:t xml:space="preserve"> объединения для музыкального руководителя;</w:t>
      </w:r>
    </w:p>
    <w:p w:rsidR="007324E4" w:rsidRPr="00431889" w:rsidRDefault="007324E4" w:rsidP="007324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889">
        <w:rPr>
          <w:rFonts w:ascii="Times New Roman" w:hAnsi="Times New Roman" w:cs="Times New Roman"/>
          <w:sz w:val="24"/>
          <w:szCs w:val="24"/>
        </w:rPr>
        <w:t>•</w:t>
      </w:r>
      <w:r w:rsidRPr="00431889">
        <w:rPr>
          <w:rFonts w:ascii="Times New Roman" w:hAnsi="Times New Roman" w:cs="Times New Roman"/>
          <w:sz w:val="24"/>
          <w:szCs w:val="24"/>
        </w:rPr>
        <w:tab/>
        <w:t>6 методических объединений и семинаров – тренингов для педагога – психолога;</w:t>
      </w:r>
    </w:p>
    <w:p w:rsidR="007324E4" w:rsidRPr="007324E4" w:rsidRDefault="007324E4" w:rsidP="007324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889">
        <w:rPr>
          <w:rFonts w:ascii="Times New Roman" w:hAnsi="Times New Roman" w:cs="Times New Roman"/>
          <w:sz w:val="24"/>
          <w:szCs w:val="24"/>
        </w:rPr>
        <w:t>•</w:t>
      </w:r>
      <w:r w:rsidRPr="00431889">
        <w:rPr>
          <w:rFonts w:ascii="Times New Roman" w:hAnsi="Times New Roman" w:cs="Times New Roman"/>
          <w:sz w:val="24"/>
          <w:szCs w:val="24"/>
        </w:rPr>
        <w:tab/>
        <w:t>7 семинаров и методических объеди</w:t>
      </w:r>
      <w:r>
        <w:rPr>
          <w:rFonts w:ascii="Times New Roman" w:hAnsi="Times New Roman" w:cs="Times New Roman"/>
          <w:sz w:val="24"/>
          <w:szCs w:val="24"/>
        </w:rPr>
        <w:t>нений для старшего воспитателя.</w:t>
      </w:r>
    </w:p>
    <w:p w:rsidR="007324E4" w:rsidRDefault="00C0435C" w:rsidP="00C0435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 и представлен на заседаниях Совета педагогов опыт </w:t>
      </w:r>
      <w:r w:rsidR="007324E4">
        <w:rPr>
          <w:rFonts w:ascii="Times New Roman" w:hAnsi="Times New Roman" w:cs="Times New Roman"/>
          <w:sz w:val="24"/>
          <w:szCs w:val="24"/>
        </w:rPr>
        <w:t>следующих специалистов:</w:t>
      </w:r>
    </w:p>
    <w:p w:rsidR="007324E4" w:rsidRDefault="00C0435C" w:rsidP="007324E4">
      <w:pPr>
        <w:pStyle w:val="a3"/>
        <w:numPr>
          <w:ilvl w:val="0"/>
          <w:numId w:val="46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324E4">
        <w:rPr>
          <w:rFonts w:ascii="Times New Roman" w:hAnsi="Times New Roman" w:cs="Times New Roman"/>
          <w:sz w:val="24"/>
          <w:szCs w:val="24"/>
        </w:rPr>
        <w:t>«Развитие каллиграфических умений у детей с ОНР» - воспитатель Бесчетнова О.В.;</w:t>
      </w:r>
    </w:p>
    <w:p w:rsidR="007324E4" w:rsidRDefault="007324E4" w:rsidP="007324E4">
      <w:pPr>
        <w:pStyle w:val="a3"/>
        <w:numPr>
          <w:ilvl w:val="0"/>
          <w:numId w:val="46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связной речи у дошкольников с ОНР средствами мнемотехники» - учитель-логопед Игнатьева О.А.;</w:t>
      </w:r>
    </w:p>
    <w:p w:rsidR="007324E4" w:rsidRDefault="007324E4" w:rsidP="007324E4">
      <w:pPr>
        <w:pStyle w:val="a3"/>
        <w:numPr>
          <w:ilvl w:val="0"/>
          <w:numId w:val="46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предложных конструкций в речи детей с ОНР» - учитель-логопед Григорьева Л.Г.;</w:t>
      </w:r>
    </w:p>
    <w:p w:rsidR="007324E4" w:rsidRDefault="007324E4" w:rsidP="007324E4">
      <w:pPr>
        <w:pStyle w:val="a3"/>
        <w:numPr>
          <w:ilvl w:val="0"/>
          <w:numId w:val="46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изобразительного творчества у детей с ОНР через восприятие литературных произведений» - воспитатель Стрельцова И.А.;</w:t>
      </w:r>
    </w:p>
    <w:p w:rsidR="007324E4" w:rsidRDefault="007324E4" w:rsidP="007324E4">
      <w:pPr>
        <w:pStyle w:val="a3"/>
        <w:numPr>
          <w:ilvl w:val="0"/>
          <w:numId w:val="46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«Использование цвета в формировании эмоциональной сферы у детей с ОНР» - воспитатель Иванова И.В.;</w:t>
      </w:r>
    </w:p>
    <w:p w:rsidR="007324E4" w:rsidRPr="007324E4" w:rsidRDefault="007324E4" w:rsidP="007324E4">
      <w:pPr>
        <w:pStyle w:val="a3"/>
        <w:numPr>
          <w:ilvl w:val="0"/>
          <w:numId w:val="46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E654E">
        <w:rPr>
          <w:rFonts w:ascii="Times New Roman" w:hAnsi="Times New Roman" w:cs="Times New Roman"/>
          <w:sz w:val="24"/>
          <w:szCs w:val="24"/>
        </w:rPr>
        <w:t>Развитие сенсорного восприятия у детей младшего дошкольного возраста с ОНР через изобразительную деятельность»</w:t>
      </w:r>
      <w:r>
        <w:rPr>
          <w:rFonts w:ascii="Times New Roman" w:hAnsi="Times New Roman" w:cs="Times New Roman"/>
          <w:sz w:val="24"/>
          <w:szCs w:val="24"/>
        </w:rPr>
        <w:t xml:space="preserve"> - воспитатель Алексеева И.И.</w:t>
      </w:r>
    </w:p>
    <w:p w:rsidR="00C0435C" w:rsidRPr="00D64A19" w:rsidRDefault="00C0435C" w:rsidP="00C0435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страницах СМИ представлен опыт работы </w:t>
      </w:r>
      <w:r w:rsidR="007324E4">
        <w:rPr>
          <w:rFonts w:ascii="Times New Roman" w:hAnsi="Times New Roman" w:cs="Times New Roman"/>
          <w:sz w:val="24"/>
          <w:szCs w:val="24"/>
        </w:rPr>
        <w:t>учителей-логопедов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4E4">
        <w:rPr>
          <w:rFonts w:ascii="Times New Roman" w:hAnsi="Times New Roman" w:cs="Times New Roman"/>
          <w:sz w:val="24"/>
          <w:szCs w:val="24"/>
        </w:rPr>
        <w:t>Игнатьевой О.А., Григорьевой Л.Г.</w:t>
      </w:r>
    </w:p>
    <w:p w:rsidR="0030511A" w:rsidRDefault="007324E4" w:rsidP="007324E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2011 года в нашем ДОУ в честь Года Российской Космонавтики была организованна творческая площадка «Если очень захотеть, можно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космос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полететь!», которая объединила 5 садов микрорайона (МДОУ №1, 2, 160, 182, 183).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показывает, что сотрудники детского сада сами занимают активную жизненную позицию и приучают детей с дошкольного возраста пони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мать социальную значимость участия в мероприятиях различного уровня.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511A" w:rsidRDefault="0030511A" w:rsidP="00E52F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Направления развития детского сада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проблемами детского сада на протяжении многих лет являются: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"родительская" заболеваемость; </w:t>
      </w:r>
    </w:p>
    <w:p w:rsidR="0030511A" w:rsidRDefault="0030511A" w:rsidP="00E52F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35C">
        <w:rPr>
          <w:rFonts w:ascii="Times New Roman" w:hAnsi="Times New Roman" w:cs="Times New Roman"/>
          <w:sz w:val="24"/>
          <w:szCs w:val="24"/>
        </w:rPr>
        <w:t>недостаточное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"молодых" кадров; </w:t>
      </w:r>
    </w:p>
    <w:p w:rsidR="0030511A" w:rsidRDefault="0030511A" w:rsidP="007324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435C">
        <w:rPr>
          <w:rFonts w:ascii="Times New Roman" w:hAnsi="Times New Roman" w:cs="Times New Roman"/>
          <w:sz w:val="24"/>
          <w:szCs w:val="24"/>
        </w:rPr>
        <w:t>низкая</w:t>
      </w:r>
      <w:r>
        <w:rPr>
          <w:rFonts w:ascii="Times New Roman" w:hAnsi="Times New Roman" w:cs="Times New Roman"/>
          <w:sz w:val="24"/>
          <w:szCs w:val="24"/>
        </w:rPr>
        <w:t xml:space="preserve"> активность родителей в работе органов самоуправл</w:t>
      </w:r>
      <w:r w:rsidR="007324E4">
        <w:rPr>
          <w:rFonts w:ascii="Times New Roman" w:hAnsi="Times New Roman" w:cs="Times New Roman"/>
          <w:sz w:val="24"/>
          <w:szCs w:val="24"/>
        </w:rPr>
        <w:t xml:space="preserve">ения. </w:t>
      </w:r>
    </w:p>
    <w:p w:rsidR="0030511A" w:rsidRDefault="0030511A" w:rsidP="007324E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Обозначенные проблемы с переменным успехом решались в 20</w:t>
      </w:r>
      <w:r w:rsidR="007324E4">
        <w:rPr>
          <w:rFonts w:ascii="Times New Roman" w:hAnsi="Times New Roman" w:cs="Times New Roman"/>
          <w:sz w:val="24"/>
          <w:szCs w:val="24"/>
        </w:rPr>
        <w:t>10</w:t>
      </w:r>
      <w:r w:rsidR="00661091">
        <w:rPr>
          <w:rFonts w:ascii="Times New Roman" w:hAnsi="Times New Roman" w:cs="Times New Roman"/>
          <w:sz w:val="24"/>
          <w:szCs w:val="24"/>
        </w:rPr>
        <w:t xml:space="preserve">-2011 </w:t>
      </w:r>
      <w:r>
        <w:rPr>
          <w:rFonts w:ascii="Times New Roman" w:hAnsi="Times New Roman" w:cs="Times New Roman"/>
          <w:sz w:val="24"/>
          <w:szCs w:val="24"/>
        </w:rPr>
        <w:t>г. Надо от</w:t>
      </w:r>
      <w:r>
        <w:rPr>
          <w:rFonts w:ascii="Times New Roman" w:hAnsi="Times New Roman" w:cs="Times New Roman"/>
          <w:sz w:val="24"/>
          <w:szCs w:val="24"/>
        </w:rPr>
        <w:softHyphen/>
        <w:t>метить, что качественные показатели некоторых из них изменились в лучшую сторону по сравнению с 20</w:t>
      </w:r>
      <w:r w:rsidR="00661091">
        <w:rPr>
          <w:rFonts w:ascii="Times New Roman" w:hAnsi="Times New Roman" w:cs="Times New Roman"/>
          <w:sz w:val="24"/>
          <w:szCs w:val="24"/>
        </w:rPr>
        <w:t>10 г</w:t>
      </w:r>
      <w:r w:rsidR="007324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11A" w:rsidRDefault="0030511A" w:rsidP="00E52F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Таким образом, важнейшими факторами, влияющими на развитие дошкольного учреждения, являются:</w:t>
      </w:r>
    </w:p>
    <w:p w:rsidR="0030511A" w:rsidRDefault="0030511A" w:rsidP="00E52FA5">
      <w:pPr>
        <w:widowControl w:val="0"/>
        <w:numPr>
          <w:ilvl w:val="0"/>
          <w:numId w:val="34"/>
        </w:numPr>
        <w:shd w:val="clear" w:color="auto" w:fill="FFFFFF"/>
        <w:tabs>
          <w:tab w:val="left" w:pos="288"/>
          <w:tab w:val="left" w:pos="754"/>
          <w:tab w:val="left" w:pos="85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профессиональная компетентность педагогов и руководителя;</w:t>
      </w:r>
    </w:p>
    <w:p w:rsidR="0030511A" w:rsidRDefault="0030511A" w:rsidP="00E52FA5">
      <w:pPr>
        <w:widowControl w:val="0"/>
        <w:numPr>
          <w:ilvl w:val="0"/>
          <w:numId w:val="34"/>
        </w:numPr>
        <w:shd w:val="clear" w:color="auto" w:fill="FFFFFF"/>
        <w:tabs>
          <w:tab w:val="left" w:pos="288"/>
          <w:tab w:val="left" w:pos="84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стремление коллектива к достижению стабильно высоких результатов деятельности;</w:t>
      </w:r>
    </w:p>
    <w:p w:rsidR="0030511A" w:rsidRDefault="0030511A" w:rsidP="00E52FA5">
      <w:pPr>
        <w:widowControl w:val="0"/>
        <w:numPr>
          <w:ilvl w:val="0"/>
          <w:numId w:val="34"/>
        </w:numPr>
        <w:shd w:val="clear" w:color="auto" w:fill="FFFFFF"/>
        <w:tabs>
          <w:tab w:val="clear" w:pos="1429"/>
          <w:tab w:val="left" w:pos="288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инициативных, творческих личностей в среде педагогов;</w:t>
      </w:r>
    </w:p>
    <w:p w:rsidR="0030511A" w:rsidRDefault="0030511A" w:rsidP="00E52FA5">
      <w:pPr>
        <w:widowControl w:val="0"/>
        <w:numPr>
          <w:ilvl w:val="0"/>
          <w:numId w:val="34"/>
        </w:numPr>
        <w:shd w:val="clear" w:color="auto" w:fill="FFFFFF"/>
        <w:tabs>
          <w:tab w:val="clear" w:pos="1429"/>
          <w:tab w:val="left" w:pos="288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поддержка и развитие индивидуальности педагогов;</w:t>
      </w:r>
    </w:p>
    <w:p w:rsidR="0030511A" w:rsidRDefault="0030511A" w:rsidP="00E52FA5">
      <w:pPr>
        <w:widowControl w:val="0"/>
        <w:numPr>
          <w:ilvl w:val="0"/>
          <w:numId w:val="34"/>
        </w:numPr>
        <w:shd w:val="clear" w:color="auto" w:fill="FFFFFF"/>
        <w:tabs>
          <w:tab w:val="clear" w:pos="1429"/>
          <w:tab w:val="left" w:pos="288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наличие возможности для самореализации и саморазвития сотрудников;</w:t>
      </w:r>
    </w:p>
    <w:p w:rsidR="0030511A" w:rsidRDefault="0030511A" w:rsidP="00E52FA5">
      <w:pPr>
        <w:widowControl w:val="0"/>
        <w:numPr>
          <w:ilvl w:val="0"/>
          <w:numId w:val="34"/>
        </w:numPr>
        <w:shd w:val="clear" w:color="auto" w:fill="FFFFFF"/>
        <w:tabs>
          <w:tab w:val="clear" w:pos="1429"/>
          <w:tab w:val="left" w:pos="288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новых достижений науки и практики;</w:t>
      </w:r>
    </w:p>
    <w:p w:rsidR="0030511A" w:rsidRDefault="0030511A" w:rsidP="00E52FA5">
      <w:pPr>
        <w:widowControl w:val="0"/>
        <w:numPr>
          <w:ilvl w:val="0"/>
          <w:numId w:val="34"/>
        </w:numPr>
        <w:shd w:val="clear" w:color="auto" w:fill="FFFFFF"/>
        <w:tabs>
          <w:tab w:val="clear" w:pos="1429"/>
          <w:tab w:val="left" w:pos="288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коллективом необходимости перемен;</w:t>
      </w:r>
    </w:p>
    <w:p w:rsidR="0030511A" w:rsidRDefault="0030511A" w:rsidP="00E52FA5">
      <w:pPr>
        <w:widowControl w:val="0"/>
        <w:numPr>
          <w:ilvl w:val="0"/>
          <w:numId w:val="34"/>
        </w:numPr>
        <w:shd w:val="clear" w:color="auto" w:fill="FFFFFF"/>
        <w:tabs>
          <w:tab w:val="clear" w:pos="1429"/>
          <w:tab w:val="left" w:pos="288"/>
          <w:tab w:val="num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отношение родителей к образованию детей и деятельности дошкольного учреждения;</w:t>
      </w:r>
      <w:bookmarkStart w:id="0" w:name="_GoBack"/>
      <w:bookmarkEnd w:id="0"/>
    </w:p>
    <w:p w:rsidR="0030511A" w:rsidRDefault="0030511A" w:rsidP="00E52FA5">
      <w:pPr>
        <w:widowControl w:val="0"/>
        <w:numPr>
          <w:ilvl w:val="0"/>
          <w:numId w:val="34"/>
        </w:numPr>
        <w:shd w:val="clear" w:color="auto" w:fill="FFFFFF"/>
        <w:tabs>
          <w:tab w:val="clear" w:pos="1429"/>
          <w:tab w:val="num" w:pos="288"/>
          <w:tab w:val="num" w:pos="993"/>
          <w:tab w:val="left" w:pos="173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родительских требований и запросов</w:t>
      </w:r>
    </w:p>
    <w:p w:rsidR="0030511A" w:rsidRDefault="0030511A" w:rsidP="00E52FA5">
      <w:pPr>
        <w:widowControl w:val="0"/>
        <w:numPr>
          <w:ilvl w:val="0"/>
          <w:numId w:val="34"/>
        </w:numPr>
        <w:shd w:val="clear" w:color="auto" w:fill="FFFFFF"/>
        <w:tabs>
          <w:tab w:val="clear" w:pos="1429"/>
          <w:tab w:val="num" w:pos="288"/>
          <w:tab w:val="num" w:pos="993"/>
          <w:tab w:val="left" w:pos="166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стремление коллектива к обеспечению конкурентоспособности учреждения на рынке образовательных услуг и др.</w:t>
      </w:r>
    </w:p>
    <w:p w:rsidR="00C0435C" w:rsidRDefault="00C0435C" w:rsidP="00C0435C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0435C" w:rsidTr="00C0435C">
        <w:tc>
          <w:tcPr>
            <w:tcW w:w="3651" w:type="dxa"/>
          </w:tcPr>
          <w:p w:rsidR="00C0435C" w:rsidRDefault="00C0435C" w:rsidP="00C043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Проблемно-ориентированный</w:t>
            </w:r>
          </w:p>
          <w:p w:rsidR="00C0435C" w:rsidRDefault="00C0435C" w:rsidP="00C043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подготовила Л.В.Федотова, заведующий МДОУ</w:t>
            </w:r>
          </w:p>
          <w:p w:rsidR="00C0435C" w:rsidRDefault="00C0435C" w:rsidP="00C043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«Детский сад № 2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компенсирующего</w:t>
            </w:r>
            <w:proofErr w:type="gramEnd"/>
          </w:p>
          <w:p w:rsidR="00C0435C" w:rsidRDefault="00C0435C" w:rsidP="00C043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вида для детей с нарушением речи», </w:t>
            </w:r>
          </w:p>
          <w:p w:rsidR="00C0435C" w:rsidRPr="00C0435C" w:rsidRDefault="00C0435C" w:rsidP="00C043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Чебоксары, совместно с коллективом учреждения. </w:t>
            </w:r>
          </w:p>
        </w:tc>
      </w:tr>
    </w:tbl>
    <w:p w:rsidR="0030511A" w:rsidRDefault="0030511A" w:rsidP="00C043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511A" w:rsidSect="005814D4">
      <w:headerReference w:type="default" r:id="rId9"/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F6" w:rsidRDefault="008162F6" w:rsidP="00C0435C">
      <w:r>
        <w:separator/>
      </w:r>
    </w:p>
  </w:endnote>
  <w:endnote w:type="continuationSeparator" w:id="0">
    <w:p w:rsidR="008162F6" w:rsidRDefault="008162F6" w:rsidP="00C0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F6" w:rsidRDefault="008162F6" w:rsidP="00C0435C">
      <w:r>
        <w:separator/>
      </w:r>
    </w:p>
  </w:footnote>
  <w:footnote w:type="continuationSeparator" w:id="0">
    <w:p w:rsidR="008162F6" w:rsidRDefault="008162F6" w:rsidP="00C0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61110"/>
      <w:docPartObj>
        <w:docPartGallery w:val="Page Numbers (Top of Page)"/>
        <w:docPartUnique/>
      </w:docPartObj>
    </w:sdtPr>
    <w:sdtContent>
      <w:p w:rsidR="00CB3B8E" w:rsidRDefault="00CB3B8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09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CB3B8E" w:rsidRDefault="00CB3B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clip_image001"/>
      </v:shape>
    </w:pict>
  </w:numPicBullet>
  <w:abstractNum w:abstractNumId="0">
    <w:nsid w:val="015E15C4"/>
    <w:multiLevelType w:val="hybridMultilevel"/>
    <w:tmpl w:val="BFF6CC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F5AFB"/>
    <w:multiLevelType w:val="hybridMultilevel"/>
    <w:tmpl w:val="4282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B0AD7"/>
    <w:multiLevelType w:val="hybridMultilevel"/>
    <w:tmpl w:val="23D6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6026F"/>
    <w:multiLevelType w:val="hybridMultilevel"/>
    <w:tmpl w:val="003A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0F6B"/>
    <w:multiLevelType w:val="hybridMultilevel"/>
    <w:tmpl w:val="0838B66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7EE361E"/>
    <w:multiLevelType w:val="hybridMultilevel"/>
    <w:tmpl w:val="922AC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13EBB"/>
    <w:multiLevelType w:val="hybridMultilevel"/>
    <w:tmpl w:val="B30A0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02AF2"/>
    <w:multiLevelType w:val="multilevel"/>
    <w:tmpl w:val="2E283B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43B2F42"/>
    <w:multiLevelType w:val="hybridMultilevel"/>
    <w:tmpl w:val="831C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B4AEE"/>
    <w:multiLevelType w:val="hybridMultilevel"/>
    <w:tmpl w:val="B52855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8227F0"/>
    <w:multiLevelType w:val="hybridMultilevel"/>
    <w:tmpl w:val="4D924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EA72A4"/>
    <w:multiLevelType w:val="multilevel"/>
    <w:tmpl w:val="BBFC2CEC"/>
    <w:lvl w:ilvl="0">
      <w:start w:val="1"/>
      <w:numFmt w:val="decimal"/>
      <w:lvlText w:val="%1."/>
      <w:lvlJc w:val="left"/>
      <w:pPr>
        <w:tabs>
          <w:tab w:val="num" w:pos="1609"/>
        </w:tabs>
        <w:ind w:left="1609" w:hanging="9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2834B7"/>
    <w:multiLevelType w:val="hybridMultilevel"/>
    <w:tmpl w:val="3BE2A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454C3E"/>
    <w:multiLevelType w:val="hybridMultilevel"/>
    <w:tmpl w:val="5A20DE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00008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757F3D"/>
    <w:multiLevelType w:val="hybridMultilevel"/>
    <w:tmpl w:val="5A44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90222E"/>
    <w:multiLevelType w:val="hybridMultilevel"/>
    <w:tmpl w:val="E20EC5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73B23EC"/>
    <w:multiLevelType w:val="hybridMultilevel"/>
    <w:tmpl w:val="342ABCD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37771FE1"/>
    <w:multiLevelType w:val="hybridMultilevel"/>
    <w:tmpl w:val="7EBA38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AD377A"/>
    <w:multiLevelType w:val="hybridMultilevel"/>
    <w:tmpl w:val="2F7E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34BD7"/>
    <w:multiLevelType w:val="hybridMultilevel"/>
    <w:tmpl w:val="5F2A39CE"/>
    <w:lvl w:ilvl="0" w:tplc="0419000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22616"/>
    <w:multiLevelType w:val="hybridMultilevel"/>
    <w:tmpl w:val="849C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0B68C3"/>
    <w:multiLevelType w:val="hybridMultilevel"/>
    <w:tmpl w:val="AE3CC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8F355D"/>
    <w:multiLevelType w:val="multilevel"/>
    <w:tmpl w:val="015202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01944BB"/>
    <w:multiLevelType w:val="hybridMultilevel"/>
    <w:tmpl w:val="FB7AFD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2A62E35"/>
    <w:multiLevelType w:val="hybridMultilevel"/>
    <w:tmpl w:val="0CDC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B4C1D"/>
    <w:multiLevelType w:val="hybridMultilevel"/>
    <w:tmpl w:val="7364392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8707B6"/>
    <w:multiLevelType w:val="multilevel"/>
    <w:tmpl w:val="F0C65FD2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050"/>
      </w:p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7">
    <w:nsid w:val="475B3362"/>
    <w:multiLevelType w:val="hybridMultilevel"/>
    <w:tmpl w:val="FEB0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678FB"/>
    <w:multiLevelType w:val="hybridMultilevel"/>
    <w:tmpl w:val="10E0A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D15C43"/>
    <w:multiLevelType w:val="hybridMultilevel"/>
    <w:tmpl w:val="7F50A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E0259C"/>
    <w:multiLevelType w:val="hybridMultilevel"/>
    <w:tmpl w:val="D28C0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3158E5"/>
    <w:multiLevelType w:val="hybridMultilevel"/>
    <w:tmpl w:val="1186C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6D7F58"/>
    <w:multiLevelType w:val="hybridMultilevel"/>
    <w:tmpl w:val="6C6C0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880ED6"/>
    <w:multiLevelType w:val="hybridMultilevel"/>
    <w:tmpl w:val="97A64004"/>
    <w:lvl w:ilvl="0" w:tplc="386E4F56">
      <w:start w:val="1"/>
      <w:numFmt w:val="bullet"/>
      <w:lvlText w:val=""/>
      <w:lvlJc w:val="left"/>
      <w:pPr>
        <w:tabs>
          <w:tab w:val="num" w:pos="1789"/>
        </w:tabs>
        <w:ind w:left="709" w:firstLine="72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A95176"/>
    <w:multiLevelType w:val="hybridMultilevel"/>
    <w:tmpl w:val="CC58D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970605F"/>
    <w:multiLevelType w:val="hybridMultilevel"/>
    <w:tmpl w:val="AF1C461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59D16C73"/>
    <w:multiLevelType w:val="hybridMultilevel"/>
    <w:tmpl w:val="42A4F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270FAE"/>
    <w:multiLevelType w:val="hybridMultilevel"/>
    <w:tmpl w:val="7CCE584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>
    <w:nsid w:val="6356253F"/>
    <w:multiLevelType w:val="hybridMultilevel"/>
    <w:tmpl w:val="1AB87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EE6529"/>
    <w:multiLevelType w:val="hybridMultilevel"/>
    <w:tmpl w:val="578AC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8C820B7"/>
    <w:multiLevelType w:val="hybridMultilevel"/>
    <w:tmpl w:val="75EE8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165860"/>
    <w:multiLevelType w:val="hybridMultilevel"/>
    <w:tmpl w:val="5CA0E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169A8"/>
    <w:multiLevelType w:val="hybridMultilevel"/>
    <w:tmpl w:val="CD025A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86E4F56">
      <w:start w:val="1"/>
      <w:numFmt w:val="bullet"/>
      <w:lvlText w:val=""/>
      <w:lvlJc w:val="left"/>
      <w:pPr>
        <w:tabs>
          <w:tab w:val="num" w:pos="1440"/>
        </w:tabs>
        <w:ind w:left="360" w:firstLine="72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417DE6"/>
    <w:multiLevelType w:val="hybridMultilevel"/>
    <w:tmpl w:val="65E4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2D0F14"/>
    <w:multiLevelType w:val="hybridMultilevel"/>
    <w:tmpl w:val="27345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CAE7CF8"/>
    <w:multiLevelType w:val="hybridMultilevel"/>
    <w:tmpl w:val="32C8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492475"/>
    <w:multiLevelType w:val="hybridMultilevel"/>
    <w:tmpl w:val="85FEE0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4B7DD3"/>
    <w:multiLevelType w:val="hybridMultilevel"/>
    <w:tmpl w:val="85FEE0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9"/>
  </w:num>
  <w:num w:numId="4">
    <w:abstractNumId w:val="47"/>
  </w:num>
  <w:num w:numId="5">
    <w:abstractNumId w:val="5"/>
  </w:num>
  <w:num w:numId="6">
    <w:abstractNumId w:val="39"/>
  </w:num>
  <w:num w:numId="7">
    <w:abstractNumId w:val="34"/>
  </w:num>
  <w:num w:numId="8">
    <w:abstractNumId w:val="46"/>
  </w:num>
  <w:num w:numId="9">
    <w:abstractNumId w:val="12"/>
  </w:num>
  <w:num w:numId="10">
    <w:abstractNumId w:val="45"/>
  </w:num>
  <w:num w:numId="11">
    <w:abstractNumId w:val="23"/>
  </w:num>
  <w:num w:numId="12">
    <w:abstractNumId w:val="41"/>
  </w:num>
  <w:num w:numId="13">
    <w:abstractNumId w:val="22"/>
  </w:num>
  <w:num w:numId="14">
    <w:abstractNumId w:val="44"/>
  </w:num>
  <w:num w:numId="15">
    <w:abstractNumId w:val="15"/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40"/>
  </w:num>
  <w:num w:numId="37">
    <w:abstractNumId w:val="0"/>
  </w:num>
  <w:num w:numId="38">
    <w:abstractNumId w:val="25"/>
  </w:num>
  <w:num w:numId="39">
    <w:abstractNumId w:val="16"/>
  </w:num>
  <w:num w:numId="40">
    <w:abstractNumId w:val="35"/>
  </w:num>
  <w:num w:numId="41">
    <w:abstractNumId w:val="4"/>
  </w:num>
  <w:num w:numId="42">
    <w:abstractNumId w:val="27"/>
  </w:num>
  <w:num w:numId="43">
    <w:abstractNumId w:val="7"/>
  </w:num>
  <w:num w:numId="44">
    <w:abstractNumId w:val="1"/>
  </w:num>
  <w:num w:numId="45">
    <w:abstractNumId w:val="37"/>
  </w:num>
  <w:num w:numId="46">
    <w:abstractNumId w:val="10"/>
  </w:num>
  <w:num w:numId="47">
    <w:abstractNumId w:val="30"/>
  </w:num>
  <w:num w:numId="48">
    <w:abstractNumId w:val="9"/>
  </w:num>
  <w:num w:numId="49">
    <w:abstractNumId w:val="21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17D"/>
    <w:rsid w:val="00003872"/>
    <w:rsid w:val="0001386F"/>
    <w:rsid w:val="00016EC0"/>
    <w:rsid w:val="000360F1"/>
    <w:rsid w:val="00053273"/>
    <w:rsid w:val="00096439"/>
    <w:rsid w:val="000B1029"/>
    <w:rsid w:val="000B269D"/>
    <w:rsid w:val="000D29C2"/>
    <w:rsid w:val="000E2247"/>
    <w:rsid w:val="0011192C"/>
    <w:rsid w:val="00131E3A"/>
    <w:rsid w:val="00142B8F"/>
    <w:rsid w:val="00146778"/>
    <w:rsid w:val="00154974"/>
    <w:rsid w:val="00160BA3"/>
    <w:rsid w:val="0018297E"/>
    <w:rsid w:val="001979F6"/>
    <w:rsid w:val="001A5B7E"/>
    <w:rsid w:val="001B2547"/>
    <w:rsid w:val="001C61CE"/>
    <w:rsid w:val="001D63B8"/>
    <w:rsid w:val="002167C3"/>
    <w:rsid w:val="00223160"/>
    <w:rsid w:val="0023293D"/>
    <w:rsid w:val="00245CF2"/>
    <w:rsid w:val="002508E2"/>
    <w:rsid w:val="002579F0"/>
    <w:rsid w:val="00297194"/>
    <w:rsid w:val="002B3B42"/>
    <w:rsid w:val="002C18B0"/>
    <w:rsid w:val="002E15F0"/>
    <w:rsid w:val="0030511A"/>
    <w:rsid w:val="00317FA9"/>
    <w:rsid w:val="0033394C"/>
    <w:rsid w:val="00342276"/>
    <w:rsid w:val="00342D47"/>
    <w:rsid w:val="003466B1"/>
    <w:rsid w:val="00354A6C"/>
    <w:rsid w:val="0037236C"/>
    <w:rsid w:val="00397B29"/>
    <w:rsid w:val="003A07B3"/>
    <w:rsid w:val="003C0EAD"/>
    <w:rsid w:val="003E2905"/>
    <w:rsid w:val="003F4D66"/>
    <w:rsid w:val="003F616B"/>
    <w:rsid w:val="00431889"/>
    <w:rsid w:val="00451732"/>
    <w:rsid w:val="00451F80"/>
    <w:rsid w:val="00452952"/>
    <w:rsid w:val="004B7DF2"/>
    <w:rsid w:val="004D063B"/>
    <w:rsid w:val="004D6BC9"/>
    <w:rsid w:val="004F7EEB"/>
    <w:rsid w:val="005324CC"/>
    <w:rsid w:val="005512D3"/>
    <w:rsid w:val="00557D92"/>
    <w:rsid w:val="00560497"/>
    <w:rsid w:val="00560E29"/>
    <w:rsid w:val="005814D4"/>
    <w:rsid w:val="00594173"/>
    <w:rsid w:val="005A42A1"/>
    <w:rsid w:val="005B5154"/>
    <w:rsid w:val="005F309C"/>
    <w:rsid w:val="00602FF0"/>
    <w:rsid w:val="0061404B"/>
    <w:rsid w:val="00614E7B"/>
    <w:rsid w:val="006236D6"/>
    <w:rsid w:val="00661091"/>
    <w:rsid w:val="00666101"/>
    <w:rsid w:val="00670D5C"/>
    <w:rsid w:val="006A743D"/>
    <w:rsid w:val="006C297B"/>
    <w:rsid w:val="006C417E"/>
    <w:rsid w:val="006D2373"/>
    <w:rsid w:val="006E5FED"/>
    <w:rsid w:val="00711A25"/>
    <w:rsid w:val="00730DBD"/>
    <w:rsid w:val="007324E4"/>
    <w:rsid w:val="007D54F1"/>
    <w:rsid w:val="007D591D"/>
    <w:rsid w:val="007F7200"/>
    <w:rsid w:val="008162F6"/>
    <w:rsid w:val="00854736"/>
    <w:rsid w:val="008576AF"/>
    <w:rsid w:val="00867666"/>
    <w:rsid w:val="008A3F89"/>
    <w:rsid w:val="008D1862"/>
    <w:rsid w:val="008E2C42"/>
    <w:rsid w:val="009076F5"/>
    <w:rsid w:val="00911ACC"/>
    <w:rsid w:val="00915EBE"/>
    <w:rsid w:val="00920C34"/>
    <w:rsid w:val="00934BF6"/>
    <w:rsid w:val="00943D0E"/>
    <w:rsid w:val="00974E13"/>
    <w:rsid w:val="0097799E"/>
    <w:rsid w:val="0098257A"/>
    <w:rsid w:val="009851C5"/>
    <w:rsid w:val="00996ECF"/>
    <w:rsid w:val="009B15CC"/>
    <w:rsid w:val="009C4B49"/>
    <w:rsid w:val="009D1D26"/>
    <w:rsid w:val="009F15D0"/>
    <w:rsid w:val="00A12764"/>
    <w:rsid w:val="00A65EF2"/>
    <w:rsid w:val="00A6785F"/>
    <w:rsid w:val="00A83A65"/>
    <w:rsid w:val="00A95CD3"/>
    <w:rsid w:val="00AC1FD5"/>
    <w:rsid w:val="00AC5E6A"/>
    <w:rsid w:val="00AF56D4"/>
    <w:rsid w:val="00B03C98"/>
    <w:rsid w:val="00B06DBC"/>
    <w:rsid w:val="00B11209"/>
    <w:rsid w:val="00B25EA9"/>
    <w:rsid w:val="00B53BB3"/>
    <w:rsid w:val="00B61747"/>
    <w:rsid w:val="00B66AA8"/>
    <w:rsid w:val="00B851F1"/>
    <w:rsid w:val="00BB2125"/>
    <w:rsid w:val="00BC0193"/>
    <w:rsid w:val="00BC7360"/>
    <w:rsid w:val="00BE4B68"/>
    <w:rsid w:val="00BE64E2"/>
    <w:rsid w:val="00C026A8"/>
    <w:rsid w:val="00C033D3"/>
    <w:rsid w:val="00C0435C"/>
    <w:rsid w:val="00C04FE4"/>
    <w:rsid w:val="00C05EE2"/>
    <w:rsid w:val="00C11C99"/>
    <w:rsid w:val="00C34D65"/>
    <w:rsid w:val="00C54B4E"/>
    <w:rsid w:val="00C669B3"/>
    <w:rsid w:val="00C71FF6"/>
    <w:rsid w:val="00CA4E71"/>
    <w:rsid w:val="00CB3B8E"/>
    <w:rsid w:val="00CF0F33"/>
    <w:rsid w:val="00D022B1"/>
    <w:rsid w:val="00D23CD9"/>
    <w:rsid w:val="00D5384C"/>
    <w:rsid w:val="00D64A19"/>
    <w:rsid w:val="00DA62CD"/>
    <w:rsid w:val="00DB3AE7"/>
    <w:rsid w:val="00DC717D"/>
    <w:rsid w:val="00DD24E5"/>
    <w:rsid w:val="00DE6B68"/>
    <w:rsid w:val="00DF22D8"/>
    <w:rsid w:val="00DF4D2F"/>
    <w:rsid w:val="00E52FA5"/>
    <w:rsid w:val="00E60261"/>
    <w:rsid w:val="00E668F5"/>
    <w:rsid w:val="00E727EE"/>
    <w:rsid w:val="00EA2C88"/>
    <w:rsid w:val="00EB29CD"/>
    <w:rsid w:val="00EB7289"/>
    <w:rsid w:val="00EE33B7"/>
    <w:rsid w:val="00EE5125"/>
    <w:rsid w:val="00EE66C0"/>
    <w:rsid w:val="00F07AB6"/>
    <w:rsid w:val="00F21711"/>
    <w:rsid w:val="00F365CC"/>
    <w:rsid w:val="00F85F53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B7"/>
  </w:style>
  <w:style w:type="paragraph" w:styleId="2">
    <w:name w:val="heading 2"/>
    <w:basedOn w:val="a"/>
    <w:next w:val="a"/>
    <w:link w:val="20"/>
    <w:uiPriority w:val="9"/>
    <w:unhideWhenUsed/>
    <w:qFormat/>
    <w:rsid w:val="005814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17D"/>
    <w:pPr>
      <w:ind w:left="720"/>
      <w:contextualSpacing/>
    </w:pPr>
  </w:style>
  <w:style w:type="table" w:styleId="a4">
    <w:name w:val="Table Grid"/>
    <w:basedOn w:val="a1"/>
    <w:uiPriority w:val="59"/>
    <w:rsid w:val="00DC71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semiHidden/>
    <w:unhideWhenUsed/>
    <w:qFormat/>
    <w:rsid w:val="0030511A"/>
    <w:pPr>
      <w:spacing w:after="200"/>
      <w:jc w:val="left"/>
    </w:pPr>
    <w:rPr>
      <w:rFonts w:eastAsiaTheme="minorEastAsia"/>
      <w:b/>
      <w:bCs/>
      <w:color w:val="4F81BD" w:themeColor="accent1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511A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0511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0511A"/>
    <w:pPr>
      <w:widowControl w:val="0"/>
      <w:autoSpaceDE w:val="0"/>
      <w:autoSpaceDN w:val="0"/>
      <w:adjustRightInd w:val="0"/>
      <w:spacing w:line="4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0511A"/>
    <w:pPr>
      <w:widowControl w:val="0"/>
      <w:autoSpaceDE w:val="0"/>
      <w:autoSpaceDN w:val="0"/>
      <w:adjustRightInd w:val="0"/>
      <w:spacing w:line="192" w:lineRule="exact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0511A"/>
    <w:pPr>
      <w:widowControl w:val="0"/>
      <w:autoSpaceDE w:val="0"/>
      <w:autoSpaceDN w:val="0"/>
      <w:adjustRightInd w:val="0"/>
      <w:spacing w:line="206" w:lineRule="exact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0511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0511A"/>
    <w:pPr>
      <w:widowControl w:val="0"/>
      <w:autoSpaceDE w:val="0"/>
      <w:autoSpaceDN w:val="0"/>
      <w:adjustRightInd w:val="0"/>
      <w:spacing w:line="264" w:lineRule="exact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0511A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0511A"/>
    <w:pPr>
      <w:widowControl w:val="0"/>
      <w:autoSpaceDE w:val="0"/>
      <w:autoSpaceDN w:val="0"/>
      <w:adjustRightInd w:val="0"/>
      <w:spacing w:line="238" w:lineRule="exact"/>
      <w:ind w:firstLine="456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30511A"/>
    <w:pPr>
      <w:widowControl w:val="0"/>
      <w:autoSpaceDE w:val="0"/>
      <w:autoSpaceDN w:val="0"/>
      <w:adjustRightInd w:val="0"/>
      <w:spacing w:line="211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0511A"/>
    <w:pPr>
      <w:widowControl w:val="0"/>
      <w:autoSpaceDE w:val="0"/>
      <w:autoSpaceDN w:val="0"/>
      <w:adjustRightInd w:val="0"/>
      <w:jc w:val="lef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30511A"/>
    <w:pPr>
      <w:widowControl w:val="0"/>
      <w:autoSpaceDE w:val="0"/>
      <w:autoSpaceDN w:val="0"/>
      <w:adjustRightInd w:val="0"/>
      <w:spacing w:line="206" w:lineRule="exact"/>
      <w:jc w:val="right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0511A"/>
    <w:pPr>
      <w:widowControl w:val="0"/>
      <w:autoSpaceDE w:val="0"/>
      <w:autoSpaceDN w:val="0"/>
      <w:adjustRightInd w:val="0"/>
      <w:spacing w:line="235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0511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0511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0511A"/>
    <w:pPr>
      <w:widowControl w:val="0"/>
      <w:autoSpaceDE w:val="0"/>
      <w:autoSpaceDN w:val="0"/>
      <w:adjustRightInd w:val="0"/>
      <w:spacing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0511A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30511A"/>
    <w:rPr>
      <w:rFonts w:ascii="Sylfaen" w:hAnsi="Sylfaen" w:cs="Sylfaen" w:hint="default"/>
      <w:sz w:val="34"/>
      <w:szCs w:val="34"/>
    </w:rPr>
  </w:style>
  <w:style w:type="character" w:customStyle="1" w:styleId="FontStyle22">
    <w:name w:val="Font Style22"/>
    <w:basedOn w:val="a0"/>
    <w:rsid w:val="0030511A"/>
    <w:rPr>
      <w:rFonts w:ascii="Microsoft Sans Serif" w:hAnsi="Microsoft Sans Serif" w:cs="Microsoft Sans Serif" w:hint="default"/>
      <w:i/>
      <w:iCs/>
      <w:spacing w:val="10"/>
      <w:sz w:val="18"/>
      <w:szCs w:val="18"/>
    </w:rPr>
  </w:style>
  <w:style w:type="character" w:customStyle="1" w:styleId="FontStyle23">
    <w:name w:val="Font Style23"/>
    <w:basedOn w:val="a0"/>
    <w:rsid w:val="0030511A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4">
    <w:name w:val="Font Style24"/>
    <w:basedOn w:val="a0"/>
    <w:rsid w:val="0030511A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5">
    <w:name w:val="Font Style25"/>
    <w:basedOn w:val="a0"/>
    <w:rsid w:val="0030511A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19">
    <w:name w:val="Font Style19"/>
    <w:basedOn w:val="a0"/>
    <w:rsid w:val="0030511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basedOn w:val="a0"/>
    <w:rsid w:val="0030511A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sid w:val="0030511A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30511A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basedOn w:val="a0"/>
    <w:rsid w:val="0030511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Title"/>
    <w:basedOn w:val="a"/>
    <w:link w:val="a9"/>
    <w:qFormat/>
    <w:rsid w:val="003051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3051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0435C"/>
    <w:rPr>
      <w:rFonts w:ascii="Arial" w:hAnsi="Arial" w:cs="Arial"/>
      <w:sz w:val="18"/>
      <w:szCs w:val="18"/>
    </w:rPr>
  </w:style>
  <w:style w:type="character" w:customStyle="1" w:styleId="FontStyle13">
    <w:name w:val="Font Style13"/>
    <w:basedOn w:val="a0"/>
    <w:uiPriority w:val="99"/>
    <w:rsid w:val="00C0435C"/>
    <w:rPr>
      <w:rFonts w:ascii="Arial" w:hAnsi="Arial" w:cs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043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435C"/>
  </w:style>
  <w:style w:type="paragraph" w:styleId="ac">
    <w:name w:val="footer"/>
    <w:basedOn w:val="a"/>
    <w:link w:val="ad"/>
    <w:uiPriority w:val="99"/>
    <w:semiHidden/>
    <w:unhideWhenUsed/>
    <w:rsid w:val="00C043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435C"/>
  </w:style>
  <w:style w:type="character" w:customStyle="1" w:styleId="20">
    <w:name w:val="Заголовок 2 Знак"/>
    <w:basedOn w:val="a0"/>
    <w:link w:val="2"/>
    <w:uiPriority w:val="9"/>
    <w:rsid w:val="00581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B11209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5512D3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52952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B851F1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B851F1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911ACC"/>
    <w:pPr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654F-0B6C-4D1F-B74C-A1F89D80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24</Pages>
  <Words>8809</Words>
  <Characters>50216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Любовь</cp:lastModifiedBy>
  <cp:revision>3</cp:revision>
  <cp:lastPrinted>2011-08-31T08:53:00Z</cp:lastPrinted>
  <dcterms:created xsi:type="dcterms:W3CDTF">2011-08-30T15:32:00Z</dcterms:created>
  <dcterms:modified xsi:type="dcterms:W3CDTF">2011-08-31T08:54:00Z</dcterms:modified>
</cp:coreProperties>
</file>