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53" w:rsidRDefault="001D2253" w:rsidP="00BB62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D2253">
        <w:rPr>
          <w:rFonts w:ascii="Times New Roman" w:hAnsi="Times New Roman" w:cs="Times New Roman"/>
          <w:b/>
          <w:sz w:val="40"/>
          <w:szCs w:val="40"/>
        </w:rPr>
        <w:t>Мелкая моторика</w:t>
      </w:r>
    </w:p>
    <w:p w:rsidR="001D2253" w:rsidRP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Человеческая рука уникальна и универсальна.  «Ум ребенка находиться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</w:t>
      </w:r>
      <w:r w:rsidR="00DC1885">
        <w:rPr>
          <w:sz w:val="28"/>
          <w:szCs w:val="28"/>
        </w:rPr>
        <w:t xml:space="preserve">озг, заставляя его развиваться» </w:t>
      </w:r>
      <w:r w:rsidR="00A1617F">
        <w:rPr>
          <w:sz w:val="28"/>
          <w:szCs w:val="28"/>
        </w:rPr>
        <w:t xml:space="preserve">- </w:t>
      </w:r>
      <w:r w:rsidR="00DC1885">
        <w:rPr>
          <w:sz w:val="28"/>
          <w:szCs w:val="28"/>
        </w:rPr>
        <w:t xml:space="preserve"> Сухомлинский.</w:t>
      </w:r>
    </w:p>
    <w:p w:rsid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Разнообразные действия руками, пальчиковые игры стимулируют процесс речевого и умственного развития ребенка, т.к.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мышления, координация, воображение, наблюдательность, зрительная и двигательная память, речь.</w:t>
      </w:r>
    </w:p>
    <w:p w:rsid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мелкой моторики важно еще и потому, что вся дальнейшая жизнь ребенка потребует исполнения точных, координированных движений кистей и пальцев, которые необходимы, чтобы одеваться, рисовать и писать, а также выполняет множество разнообразных бытовых и учебных действий.</w:t>
      </w:r>
    </w:p>
    <w:p w:rsid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с плохо развитой ручной моторикой неловко держат ложку, карандаш, не могут застегивать пуговицы, шнуровать ботинки. Им бывает трудно собирать рассыпанные детали к</w:t>
      </w:r>
      <w:r w:rsidR="001D305E">
        <w:rPr>
          <w:sz w:val="28"/>
          <w:szCs w:val="28"/>
        </w:rPr>
        <w:t xml:space="preserve">онструктора, работать с </w:t>
      </w:r>
      <w:proofErr w:type="spellStart"/>
      <w:r w:rsidR="001D305E">
        <w:rPr>
          <w:sz w:val="28"/>
          <w:szCs w:val="28"/>
        </w:rPr>
        <w:t>пазлами</w:t>
      </w:r>
      <w:proofErr w:type="spellEnd"/>
      <w:r>
        <w:rPr>
          <w:sz w:val="28"/>
          <w:szCs w:val="28"/>
        </w:rPr>
        <w:t>, счетными палочками, мозаикой. Они отказываются от лепки и аппликации, не успевают за ребятами во время занятий. Все выше сказанное формирует школьные трудности.</w:t>
      </w:r>
    </w:p>
    <w:p w:rsidR="001D2253" w:rsidRDefault="00DC1885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253">
        <w:rPr>
          <w:sz w:val="28"/>
          <w:szCs w:val="28"/>
        </w:rPr>
        <w:t xml:space="preserve">Начинать работу по развитию мелкой мускулатуры рук нужно с самого раннего </w:t>
      </w:r>
      <w:r w:rsidR="00BB62DF">
        <w:rPr>
          <w:sz w:val="28"/>
          <w:szCs w:val="28"/>
        </w:rPr>
        <w:t>возраста</w:t>
      </w:r>
      <w:r w:rsidR="001D2253">
        <w:rPr>
          <w:sz w:val="28"/>
          <w:szCs w:val="28"/>
        </w:rPr>
        <w:t>:</w:t>
      </w:r>
    </w:p>
    <w:p w:rsid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грудном возрасте массировать пальчики (пальчиковая гимнастика)</w:t>
      </w:r>
      <w:r w:rsidR="001D30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(воздействуя те </w:t>
      </w:r>
      <w:proofErr w:type="gramStart"/>
      <w:r>
        <w:rPr>
          <w:sz w:val="28"/>
          <w:szCs w:val="28"/>
        </w:rPr>
        <w:t>самым</w:t>
      </w:r>
      <w:proofErr w:type="gramEnd"/>
      <w:r>
        <w:rPr>
          <w:sz w:val="28"/>
          <w:szCs w:val="28"/>
        </w:rPr>
        <w:t xml:space="preserve"> на активные точки, связанные с корой головного мозга).</w:t>
      </w:r>
    </w:p>
    <w:p w:rsid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т.д.</w:t>
      </w:r>
    </w:p>
    <w:p w:rsidR="001D2253" w:rsidRDefault="00BB62DF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B871D8" wp14:editId="13F44623">
            <wp:simplePos x="0" y="0"/>
            <wp:positionH relativeFrom="column">
              <wp:posOffset>4076700</wp:posOffset>
            </wp:positionH>
            <wp:positionV relativeFrom="paragraph">
              <wp:posOffset>541655</wp:posOffset>
            </wp:positionV>
            <wp:extent cx="2486025" cy="3314700"/>
            <wp:effectExtent l="0" t="0" r="0" b="0"/>
            <wp:wrapThrough wrapText="bothSides">
              <wp:wrapPolygon edited="0">
                <wp:start x="0" y="0"/>
                <wp:lineTo x="0" y="21476"/>
                <wp:lineTo x="21517" y="21476"/>
                <wp:lineTo x="21517" y="0"/>
                <wp:lineTo x="0" y="0"/>
              </wp:wrapPolygon>
            </wp:wrapThrough>
            <wp:docPr id="1" name="Рисунок 1" descr="C:\Users\Любовь\Desktop\Мои документы\САЙТдетского сада № 2\10 гр. Материал по мел.моторике\Фото по мелкой моторике\DSC00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Мои документы\САЙТдетского сада № 2\10 гр. Материал по мел.моторике\Фото по мелкой моторике\DSC009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53">
        <w:rPr>
          <w:sz w:val="28"/>
          <w:szCs w:val="28"/>
        </w:rPr>
        <w:t xml:space="preserve"> - и, конечно, в старшем дошкольном возрасте работа по развитию мелкой моторики и координации движений рук должна стать важной частью подготовки к школе, в частности, к письму.</w:t>
      </w:r>
    </w:p>
    <w:p w:rsidR="001E3572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Работу по развитию мелкой мо</w:t>
      </w:r>
      <w:r w:rsidR="00DC1885">
        <w:rPr>
          <w:sz w:val="28"/>
          <w:szCs w:val="28"/>
        </w:rPr>
        <w:t xml:space="preserve">торики рук желательно проводить </w:t>
      </w:r>
      <w:r>
        <w:rPr>
          <w:sz w:val="28"/>
          <w:szCs w:val="28"/>
        </w:rPr>
        <w:t>систематически, уделяя ей 5-10 минут ежедневно</w:t>
      </w:r>
      <w:r w:rsidR="001E3572">
        <w:rPr>
          <w:sz w:val="28"/>
          <w:szCs w:val="28"/>
        </w:rPr>
        <w:t>,</w:t>
      </w:r>
      <w:r>
        <w:rPr>
          <w:sz w:val="28"/>
          <w:szCs w:val="28"/>
        </w:rPr>
        <w:t xml:space="preserve"> как в детском </w:t>
      </w:r>
      <w:proofErr w:type="gramStart"/>
      <w:r>
        <w:rPr>
          <w:sz w:val="28"/>
          <w:szCs w:val="28"/>
        </w:rPr>
        <w:t>саду</w:t>
      </w:r>
      <w:proofErr w:type="gramEnd"/>
      <w:r>
        <w:rPr>
          <w:sz w:val="28"/>
          <w:szCs w:val="28"/>
        </w:rPr>
        <w:t xml:space="preserve"> так и дома. </w:t>
      </w:r>
    </w:p>
    <w:p w:rsidR="001D2253" w:rsidRDefault="001D2253" w:rsidP="00BB62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572">
        <w:rPr>
          <w:b/>
          <w:sz w:val="28"/>
          <w:szCs w:val="28"/>
        </w:rPr>
        <w:t>И</w:t>
      </w:r>
      <w:r w:rsidRPr="001E3572">
        <w:rPr>
          <w:b/>
          <w:sz w:val="28"/>
          <w:szCs w:val="28"/>
        </w:rPr>
        <w:t>гры и упражнения</w:t>
      </w:r>
      <w:r w:rsidR="001D305E">
        <w:rPr>
          <w:b/>
          <w:sz w:val="28"/>
          <w:szCs w:val="28"/>
        </w:rPr>
        <w:t xml:space="preserve"> для развития мелкой моторики</w:t>
      </w:r>
      <w:r>
        <w:rPr>
          <w:sz w:val="28"/>
          <w:szCs w:val="28"/>
        </w:rPr>
        <w:t>: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Лепка из глины и пластилина.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Рисование или раскрашивание картинок.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поделок из бумаги.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поделок из природного материала.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Застегивание и расстегивание.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Завязывание и развязывание.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Закручивание и раскручивание.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Всасывание пипеткой воды.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Нанизывание бус и пуговиц.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Плетение косичек.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Ручной труд. (Девочки – вязание, вышивание…Мальчики – выжигание, выпиливание…)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Переборка круп.</w:t>
      </w:r>
    </w:p>
    <w:p w:rsidR="005268FC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Игры с мячами, с кубиками, мозаикой.</w:t>
      </w:r>
    </w:p>
    <w:p w:rsidR="001D2253" w:rsidRDefault="00BB62DF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FA231F" wp14:editId="38221E59">
            <wp:simplePos x="0" y="0"/>
            <wp:positionH relativeFrom="column">
              <wp:posOffset>3343275</wp:posOffset>
            </wp:positionH>
            <wp:positionV relativeFrom="paragraph">
              <wp:posOffset>48260</wp:posOffset>
            </wp:positionV>
            <wp:extent cx="3324225" cy="2493010"/>
            <wp:effectExtent l="0" t="0" r="0" b="0"/>
            <wp:wrapThrough wrapText="bothSides">
              <wp:wrapPolygon edited="0">
                <wp:start x="0" y="0"/>
                <wp:lineTo x="0" y="21457"/>
                <wp:lineTo x="21538" y="21457"/>
                <wp:lineTo x="21538" y="0"/>
                <wp:lineTo x="0" y="0"/>
              </wp:wrapPolygon>
            </wp:wrapThrough>
            <wp:docPr id="2" name="Рисунок 2" descr="C:\Users\Любовь\Desktop\Мои документы\САЙТдетского сада № 2\10 гр. Материал по мел.моторике\Фото по мелкой моторике\DSC0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Мои документы\САЙТдетского сада № 2\10 гр. Материал по мел.моторике\Фото по мелкой моторике\DSC01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253" w:rsidRPr="005268FC">
        <w:rPr>
          <w:sz w:val="28"/>
          <w:szCs w:val="28"/>
        </w:rPr>
        <w:t xml:space="preserve"> Играем с кастрюлями (подобрать по цвету, размеру, крышки и т.д.)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Макароны (изучаем формы, длины, нанизываем бусы, выкладываем на столе, на листе – узоры)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 xml:space="preserve">С крупами, с семенами («Золушка» отобрать одну крупу </w:t>
      </w:r>
      <w:proofErr w:type="gramStart"/>
      <w:r w:rsidRPr="005268FC">
        <w:rPr>
          <w:sz w:val="28"/>
          <w:szCs w:val="28"/>
        </w:rPr>
        <w:t>от</w:t>
      </w:r>
      <w:proofErr w:type="gramEnd"/>
      <w:r w:rsidRPr="005268FC">
        <w:rPr>
          <w:sz w:val="28"/>
          <w:szCs w:val="28"/>
        </w:rPr>
        <w:t xml:space="preserve"> другого, пересыпать, посчитать)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 xml:space="preserve">Игры с водой (переливать воду, пускать кораблики, </w:t>
      </w:r>
      <w:proofErr w:type="gramStart"/>
      <w:r w:rsidRPr="005268FC">
        <w:rPr>
          <w:sz w:val="28"/>
          <w:szCs w:val="28"/>
        </w:rPr>
        <w:t>моем</w:t>
      </w:r>
      <w:proofErr w:type="gramEnd"/>
      <w:r w:rsidRPr="005268FC">
        <w:rPr>
          <w:sz w:val="28"/>
          <w:szCs w:val="28"/>
        </w:rPr>
        <w:t xml:space="preserve"> посуду)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 xml:space="preserve"> Играем с пинцетом (выкладываем поролон, шарика, считаем)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Играем с крышечками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 xml:space="preserve"> Лепим из теста (формочками, вырезаем фигуры)</w:t>
      </w:r>
    </w:p>
    <w:p w:rsidR="001D2253" w:rsidRDefault="00BB62DF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ED3EA9" wp14:editId="6689AC0A">
            <wp:simplePos x="0" y="0"/>
            <wp:positionH relativeFrom="column">
              <wp:posOffset>4402455</wp:posOffset>
            </wp:positionH>
            <wp:positionV relativeFrom="paragraph">
              <wp:posOffset>427990</wp:posOffset>
            </wp:positionV>
            <wp:extent cx="2266950" cy="3022600"/>
            <wp:effectExtent l="0" t="0" r="0" b="0"/>
            <wp:wrapThrough wrapText="bothSides">
              <wp:wrapPolygon edited="0">
                <wp:start x="0" y="0"/>
                <wp:lineTo x="0" y="21509"/>
                <wp:lineTo x="21418" y="21509"/>
                <wp:lineTo x="21418" y="0"/>
                <wp:lineTo x="0" y="0"/>
              </wp:wrapPolygon>
            </wp:wrapThrough>
            <wp:docPr id="3" name="Рисунок 3" descr="C:\Users\Любовь\Desktop\Мои документы\САЙТдетского сада № 2\10 гр. Материал по мел.моторике\Фото по мелкой моторике\DSC00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бовь\Desktop\Мои документы\САЙТдетского сада № 2\10 гр. Материал по мел.моторике\Фото по мелкой моторике\DSC0099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D2253" w:rsidRPr="005268FC">
        <w:rPr>
          <w:sz w:val="28"/>
          <w:szCs w:val="28"/>
        </w:rPr>
        <w:t>Рисуем (вареньем, вареной свеклой, тыквой,  морковью, крупой  – пальцем или ватной палочкой)</w:t>
      </w:r>
      <w:proofErr w:type="gramEnd"/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 xml:space="preserve"> Мамин помощник (поручения: почистить вареные яйца, картошку в мундире, посыпать салат тертым сыром, украсить блюдо зеленью…)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Считаем (все, что угодно с помощью пальцев)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Выкладываем геометрические фигуры (палочками, конфетами и др.)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Нарезаем (все, что угодно с помощью пластмассовых ножиков)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На ощупь.</w:t>
      </w:r>
    </w:p>
    <w:p w:rsidR="001D2253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 xml:space="preserve"> Игры с магнитами (расположить в определенном порядке)</w:t>
      </w:r>
    </w:p>
    <w:p w:rsidR="001D2253" w:rsidRPr="005268FC" w:rsidRDefault="001D2253" w:rsidP="00BB62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268FC">
        <w:rPr>
          <w:sz w:val="28"/>
          <w:szCs w:val="28"/>
        </w:rPr>
        <w:t>Рисуем с нитками.</w:t>
      </w:r>
    </w:p>
    <w:p w:rsidR="00E7231F" w:rsidRDefault="00E7231F" w:rsidP="00BB62DF">
      <w:pPr>
        <w:spacing w:after="0" w:line="240" w:lineRule="auto"/>
        <w:ind w:firstLine="709"/>
        <w:jc w:val="both"/>
      </w:pPr>
    </w:p>
    <w:sectPr w:rsidR="00E7231F" w:rsidSect="00BB62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A2A93"/>
    <w:multiLevelType w:val="hybridMultilevel"/>
    <w:tmpl w:val="3E70D978"/>
    <w:lvl w:ilvl="0" w:tplc="F71460A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5DEE4863"/>
    <w:multiLevelType w:val="hybridMultilevel"/>
    <w:tmpl w:val="16AE8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253"/>
    <w:rsid w:val="001B3D92"/>
    <w:rsid w:val="001D2253"/>
    <w:rsid w:val="001D305E"/>
    <w:rsid w:val="001E3572"/>
    <w:rsid w:val="005268FC"/>
    <w:rsid w:val="00A1617F"/>
    <w:rsid w:val="00AC138A"/>
    <w:rsid w:val="00AE41DF"/>
    <w:rsid w:val="00BB62DF"/>
    <w:rsid w:val="00DC1885"/>
    <w:rsid w:val="00E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2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3DCF1-F78C-4D85-B84C-55BA1FA3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Любовь</cp:lastModifiedBy>
  <cp:revision>6</cp:revision>
  <dcterms:created xsi:type="dcterms:W3CDTF">2013-01-20T16:57:00Z</dcterms:created>
  <dcterms:modified xsi:type="dcterms:W3CDTF">2013-02-14T11:29:00Z</dcterms:modified>
</cp:coreProperties>
</file>